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16075" w:rsidRDefault="00616075" w:rsidP="006C4A29">
      <w:pPr>
        <w:jc w:val="center"/>
        <w:rPr>
          <w:rFonts w:ascii="GillSans" w:eastAsia="Times New Roman" w:hAnsi="GillSans" w:cs="GillSans"/>
          <w:b/>
          <w:bCs/>
          <w:color w:val="000000"/>
          <w:sz w:val="25"/>
          <w:szCs w:val="25"/>
        </w:rPr>
      </w:pPr>
    </w:p>
    <w:p w:rsidR="006C4A29" w:rsidRDefault="006C4A29" w:rsidP="006C4A29">
      <w:pPr>
        <w:jc w:val="center"/>
        <w:rPr>
          <w:rFonts w:ascii="GillSans" w:eastAsia="Times New Roman" w:hAnsi="GillSans" w:cs="GillSans"/>
          <w:b/>
          <w:bCs/>
          <w:color w:val="000000"/>
          <w:sz w:val="25"/>
          <w:szCs w:val="25"/>
        </w:rPr>
      </w:pPr>
      <w:r w:rsidRPr="006C4A29">
        <w:rPr>
          <w:rFonts w:ascii="GillSans" w:eastAsia="Times New Roman" w:hAnsi="GillSans" w:cs="GillSans"/>
          <w:b/>
          <w:bCs/>
          <w:color w:val="000000"/>
          <w:sz w:val="25"/>
          <w:szCs w:val="25"/>
        </w:rPr>
        <w:t>Virtual Exhibitor Instructions</w:t>
      </w:r>
    </w:p>
    <w:p w:rsidR="00616075" w:rsidRPr="006C4A29" w:rsidRDefault="00616075" w:rsidP="006C4A29">
      <w:pPr>
        <w:jc w:val="center"/>
        <w:rPr>
          <w:rFonts w:ascii="GillSans" w:eastAsia="Times New Roman" w:hAnsi="GillSans" w:cs="GillSans"/>
          <w:b/>
          <w:bCs/>
          <w:color w:val="000000"/>
          <w:sz w:val="25"/>
          <w:szCs w:val="25"/>
        </w:rPr>
      </w:pPr>
    </w:p>
    <w:p w:rsidR="006C4A29" w:rsidRDefault="006C4A29" w:rsidP="009D5551">
      <w:pPr>
        <w:rPr>
          <w:rFonts w:ascii="GillSans" w:eastAsia="Times New Roman" w:hAnsi="GillSans" w:cs="GillSans"/>
          <w:color w:val="000000"/>
          <w:sz w:val="21"/>
          <w:szCs w:val="21"/>
        </w:rPr>
      </w:pPr>
    </w:p>
    <w:p w:rsidR="006C4A29" w:rsidRDefault="006C4A29" w:rsidP="009D5551">
      <w:pPr>
        <w:rPr>
          <w:rFonts w:ascii="GillSans" w:eastAsia="Times New Roman" w:hAnsi="GillSans" w:cs="GillSans"/>
          <w:color w:val="000000"/>
          <w:sz w:val="21"/>
          <w:szCs w:val="21"/>
        </w:rPr>
      </w:pPr>
      <w:r>
        <w:rPr>
          <w:rFonts w:ascii="GillSans" w:eastAsia="Times New Roman" w:hAnsi="GillSans" w:cs="GillSans"/>
          <w:color w:val="000000"/>
          <w:sz w:val="21"/>
          <w:szCs w:val="21"/>
        </w:rPr>
        <w:t>Hello Exhibitors!</w:t>
      </w:r>
    </w:p>
    <w:p w:rsidR="006C4A29" w:rsidRDefault="006C4A29" w:rsidP="009D5551">
      <w:pPr>
        <w:rPr>
          <w:rFonts w:ascii="GillSans" w:eastAsia="Times New Roman" w:hAnsi="GillSans" w:cs="GillSans"/>
          <w:color w:val="000000"/>
          <w:sz w:val="21"/>
          <w:szCs w:val="21"/>
        </w:rPr>
      </w:pPr>
    </w:p>
    <w:p w:rsidR="006C4A29" w:rsidRDefault="006C4A29" w:rsidP="009D5551">
      <w:pPr>
        <w:rPr>
          <w:rFonts w:ascii="GillSans" w:eastAsia="Times New Roman" w:hAnsi="GillSans" w:cs="GillSans"/>
          <w:color w:val="000000"/>
          <w:sz w:val="21"/>
          <w:szCs w:val="21"/>
        </w:rPr>
      </w:pPr>
      <w:r>
        <w:rPr>
          <w:rFonts w:ascii="GillSans" w:eastAsia="Times New Roman" w:hAnsi="GillSans" w:cs="GillSans"/>
          <w:color w:val="000000"/>
          <w:sz w:val="21"/>
          <w:szCs w:val="21"/>
        </w:rPr>
        <w:t xml:space="preserve">For the </w:t>
      </w:r>
      <w:r w:rsidRPr="006C4A29">
        <w:rPr>
          <w:rFonts w:ascii="GillSans" w:eastAsia="Times New Roman" w:hAnsi="GillSans" w:cs="GillSans"/>
          <w:color w:val="000000"/>
          <w:sz w:val="21"/>
          <w:szCs w:val="21"/>
        </w:rPr>
        <w:t>202</w:t>
      </w:r>
      <w:r w:rsidR="00C36B0B">
        <w:rPr>
          <w:rFonts w:ascii="GillSans" w:eastAsia="Times New Roman" w:hAnsi="GillSans" w:cs="GillSans"/>
          <w:color w:val="000000"/>
          <w:sz w:val="21"/>
          <w:szCs w:val="21"/>
        </w:rPr>
        <w:t>1</w:t>
      </w:r>
      <w:r w:rsidRPr="006C4A29">
        <w:rPr>
          <w:rFonts w:ascii="GillSans" w:eastAsia="Times New Roman" w:hAnsi="GillSans" w:cs="GillSans"/>
          <w:color w:val="000000"/>
          <w:sz w:val="21"/>
          <w:szCs w:val="21"/>
        </w:rPr>
        <w:t xml:space="preserve"> </w:t>
      </w:r>
      <w:r w:rsidR="00C36B0B">
        <w:rPr>
          <w:rFonts w:ascii="GillSans" w:eastAsia="Times New Roman" w:hAnsi="GillSans" w:cs="GillSans"/>
          <w:color w:val="000000"/>
          <w:sz w:val="21"/>
          <w:szCs w:val="21"/>
        </w:rPr>
        <w:t xml:space="preserve">Test Instrumentation Workshop </w:t>
      </w:r>
      <w:r>
        <w:rPr>
          <w:rFonts w:ascii="GillSans" w:eastAsia="Times New Roman" w:hAnsi="GillSans" w:cs="GillSans"/>
          <w:color w:val="000000"/>
          <w:sz w:val="21"/>
          <w:szCs w:val="21"/>
        </w:rPr>
        <w:t xml:space="preserve">we will be utilizing </w:t>
      </w:r>
      <w:proofErr w:type="spellStart"/>
      <w:r w:rsidRPr="00616075">
        <w:rPr>
          <w:rFonts w:ascii="GillSans" w:eastAsia="Times New Roman" w:hAnsi="GillSans" w:cs="GillSans"/>
          <w:b/>
          <w:bCs/>
          <w:color w:val="000000"/>
          <w:sz w:val="21"/>
          <w:szCs w:val="21"/>
        </w:rPr>
        <w:t>Accelevents</w:t>
      </w:r>
      <w:proofErr w:type="spellEnd"/>
      <w:r>
        <w:rPr>
          <w:rFonts w:ascii="GillSans" w:eastAsia="Times New Roman" w:hAnsi="GillSans" w:cs="GillSans"/>
          <w:color w:val="000000"/>
          <w:sz w:val="21"/>
          <w:szCs w:val="21"/>
        </w:rPr>
        <w:t xml:space="preserve"> for the exhibitor portion of the conference. </w:t>
      </w:r>
      <w:r w:rsidR="009B7318">
        <w:rPr>
          <w:rFonts w:ascii="GillSans" w:eastAsia="Times New Roman" w:hAnsi="GillSans" w:cs="GillSans"/>
          <w:color w:val="000000"/>
          <w:sz w:val="21"/>
          <w:szCs w:val="21"/>
        </w:rPr>
        <w:t xml:space="preserve"> </w:t>
      </w:r>
      <w:r>
        <w:rPr>
          <w:rFonts w:ascii="GillSans" w:eastAsia="Times New Roman" w:hAnsi="GillSans" w:cs="GillSans"/>
          <w:color w:val="000000"/>
          <w:sz w:val="21"/>
          <w:szCs w:val="21"/>
        </w:rPr>
        <w:t>H</w:t>
      </w:r>
      <w:r w:rsidR="009D5551" w:rsidRPr="009D5551">
        <w:rPr>
          <w:rFonts w:ascii="GillSans" w:eastAsia="Times New Roman" w:hAnsi="GillSans" w:cs="GillSans" w:hint="cs"/>
          <w:color w:val="000000"/>
          <w:sz w:val="21"/>
          <w:szCs w:val="21"/>
        </w:rPr>
        <w:t>ere is a link of a quick overview of the</w:t>
      </w:r>
      <w:r>
        <w:rPr>
          <w:rFonts w:ascii="GillSans" w:eastAsia="Times New Roman" w:hAnsi="GillSans" w:cs="GillSans"/>
          <w:color w:val="000000"/>
          <w:sz w:val="21"/>
          <w:szCs w:val="21"/>
        </w:rPr>
        <w:t xml:space="preserve"> </w:t>
      </w:r>
      <w:r w:rsidR="009D5551" w:rsidRPr="009D5551">
        <w:rPr>
          <w:rFonts w:ascii="GillSans" w:eastAsia="Times New Roman" w:hAnsi="GillSans" w:cs="GillSans" w:hint="cs"/>
          <w:color w:val="000000"/>
          <w:sz w:val="21"/>
          <w:szCs w:val="21"/>
        </w:rPr>
        <w:t>platform</w:t>
      </w:r>
      <w:r>
        <w:rPr>
          <w:rFonts w:ascii="GillSans" w:eastAsia="Times New Roman" w:hAnsi="GillSans" w:cs="GillSans"/>
          <w:color w:val="000000"/>
          <w:sz w:val="21"/>
          <w:szCs w:val="21"/>
        </w:rPr>
        <w:t xml:space="preserve"> and what to expect as an exhibitor.</w:t>
      </w:r>
    </w:p>
    <w:p w:rsidR="009B7318" w:rsidRDefault="00071CE5" w:rsidP="009B7318">
      <w:pPr>
        <w:rPr>
          <w:rFonts w:ascii="GillSans" w:eastAsia="Times New Roman" w:hAnsi="GillSans" w:cs="GillSans"/>
          <w:color w:val="0000FF"/>
          <w:sz w:val="21"/>
          <w:szCs w:val="21"/>
          <w:u w:val="single"/>
        </w:rPr>
      </w:pPr>
      <w:r w:rsidRPr="00071CE5">
        <w:rPr>
          <w:rFonts w:ascii="GillSans" w:eastAsia="Times New Roman" w:hAnsi="GillSans" w:cs="GillSans"/>
          <w:color w:val="0000FF"/>
          <w:sz w:val="21"/>
          <w:szCs w:val="21"/>
          <w:u w:val="single"/>
        </w:rPr>
        <w:t>https://www.loom.com/share/c3b059c51a8349cf9ce11c1ad28778d5</w:t>
      </w:r>
    </w:p>
    <w:p w:rsidR="00071CE5" w:rsidRDefault="00071CE5" w:rsidP="009B7318">
      <w:pPr>
        <w:rPr>
          <w:rFonts w:ascii="GillSans" w:eastAsia="Times New Roman" w:hAnsi="GillSans" w:cs="GillSans"/>
          <w:color w:val="0000FF"/>
          <w:sz w:val="21"/>
          <w:szCs w:val="21"/>
          <w:u w:val="single"/>
        </w:rPr>
      </w:pPr>
    </w:p>
    <w:p w:rsidR="009D5551" w:rsidRPr="006C4A29" w:rsidRDefault="006C4A29" w:rsidP="009B7318">
      <w:pPr>
        <w:rPr>
          <w:rFonts w:ascii="GillSans" w:eastAsia="Times New Roman" w:hAnsi="GillSans" w:cs="GillSans"/>
          <w:color w:val="000000"/>
          <w:sz w:val="21"/>
          <w:szCs w:val="21"/>
        </w:rPr>
      </w:pPr>
      <w:r w:rsidRPr="006C4A29">
        <w:rPr>
          <w:rFonts w:ascii="GillSans" w:eastAsia="Times New Roman" w:hAnsi="GillSans" w:cs="GillSans"/>
          <w:color w:val="000000"/>
          <w:sz w:val="21"/>
          <w:szCs w:val="21"/>
        </w:rPr>
        <w:t>Please provide me the n</w:t>
      </w:r>
      <w:r w:rsidR="009D5551" w:rsidRPr="006C4A29">
        <w:rPr>
          <w:rFonts w:ascii="GillSans" w:eastAsia="Times New Roman" w:hAnsi="GillSans" w:cs="GillSans" w:hint="cs"/>
          <w:color w:val="000000"/>
          <w:sz w:val="21"/>
          <w:szCs w:val="21"/>
        </w:rPr>
        <w:t xml:space="preserve">ame and email of the person who will be the admin of the booth. Admin can update the booth information, download leads and add </w:t>
      </w:r>
      <w:r w:rsidRPr="006C4A29">
        <w:rPr>
          <w:rFonts w:ascii="GillSans" w:eastAsia="Times New Roman" w:hAnsi="GillSans" w:cs="GillSans"/>
          <w:color w:val="000000"/>
          <w:sz w:val="21"/>
          <w:szCs w:val="21"/>
        </w:rPr>
        <w:t>other</w:t>
      </w:r>
      <w:r w:rsidR="009D5551" w:rsidRPr="006C4A29">
        <w:rPr>
          <w:rFonts w:ascii="GillSans" w:eastAsia="Times New Roman" w:hAnsi="GillSans" w:cs="GillSans" w:hint="cs"/>
          <w:color w:val="000000"/>
          <w:sz w:val="21"/>
          <w:szCs w:val="21"/>
        </w:rPr>
        <w:t xml:space="preserve"> staff member</w:t>
      </w:r>
      <w:r w:rsidRPr="006C4A29">
        <w:rPr>
          <w:rFonts w:ascii="GillSans" w:eastAsia="Times New Roman" w:hAnsi="GillSans" w:cs="GillSans"/>
          <w:color w:val="000000"/>
          <w:sz w:val="21"/>
          <w:szCs w:val="21"/>
        </w:rPr>
        <w:t>s</w:t>
      </w:r>
      <w:r w:rsidR="009D5551" w:rsidRPr="006C4A29">
        <w:rPr>
          <w:rFonts w:ascii="GillSans" w:eastAsia="Times New Roman" w:hAnsi="GillSans" w:cs="GillSans" w:hint="cs"/>
          <w:color w:val="000000"/>
          <w:sz w:val="21"/>
          <w:szCs w:val="21"/>
        </w:rPr>
        <w:t>.</w:t>
      </w:r>
    </w:p>
    <w:p w:rsidR="006C4A29" w:rsidRDefault="006C4A29" w:rsidP="009B7318">
      <w:pPr>
        <w:pStyle w:val="ListParagraph"/>
        <w:numPr>
          <w:ilvl w:val="1"/>
          <w:numId w:val="3"/>
        </w:numPr>
        <w:spacing w:before="100" w:beforeAutospacing="1" w:after="100" w:afterAutospacing="1"/>
        <w:rPr>
          <w:rFonts w:ascii="GillSans" w:eastAsia="Times New Roman" w:hAnsi="GillSans" w:cs="GillSans"/>
          <w:color w:val="000000"/>
          <w:sz w:val="21"/>
          <w:szCs w:val="21"/>
        </w:rPr>
      </w:pPr>
      <w:r>
        <w:rPr>
          <w:rFonts w:ascii="GillSans" w:eastAsia="Times New Roman" w:hAnsi="GillSans" w:cs="GillSans"/>
          <w:color w:val="000000"/>
          <w:sz w:val="21"/>
          <w:szCs w:val="21"/>
        </w:rPr>
        <w:t xml:space="preserve">Once you receive access to the site via email, click the </w:t>
      </w:r>
      <w:r w:rsidRPr="009B7318">
        <w:rPr>
          <w:rFonts w:ascii="GillSans" w:eastAsia="Times New Roman" w:hAnsi="GillSans" w:cs="GillSans"/>
          <w:b/>
          <w:bCs/>
          <w:color w:val="000000"/>
          <w:sz w:val="21"/>
          <w:szCs w:val="21"/>
        </w:rPr>
        <w:t>Access the Account</w:t>
      </w:r>
      <w:r>
        <w:rPr>
          <w:rFonts w:ascii="GillSans" w:eastAsia="Times New Roman" w:hAnsi="GillSans" w:cs="GillSans"/>
          <w:color w:val="000000"/>
          <w:sz w:val="21"/>
          <w:szCs w:val="21"/>
        </w:rPr>
        <w:t xml:space="preserve"> button found in your email to finish signing up &amp;</w:t>
      </w:r>
      <w:r w:rsidR="009B7318">
        <w:rPr>
          <w:rFonts w:ascii="GillSans" w:eastAsia="Times New Roman" w:hAnsi="GillSans" w:cs="GillSans"/>
          <w:color w:val="000000"/>
          <w:sz w:val="21"/>
          <w:szCs w:val="21"/>
        </w:rPr>
        <w:t xml:space="preserve"> setting your password. If you do NOT have a password yet, just create one. Don’t worry, if you ever forget your password there is a reset password option. </w:t>
      </w:r>
    </w:p>
    <w:p w:rsidR="00616075" w:rsidRDefault="00616075" w:rsidP="00616075">
      <w:pPr>
        <w:pStyle w:val="ListParagraph"/>
        <w:spacing w:before="100" w:beforeAutospacing="1" w:after="100" w:afterAutospacing="1"/>
        <w:rPr>
          <w:rFonts w:ascii="GillSans" w:eastAsia="Times New Roman" w:hAnsi="GillSans" w:cs="GillSans"/>
          <w:color w:val="000000"/>
          <w:sz w:val="21"/>
          <w:szCs w:val="21"/>
        </w:rPr>
      </w:pPr>
    </w:p>
    <w:p w:rsidR="009B7318" w:rsidRDefault="009B7318" w:rsidP="009B7318">
      <w:pPr>
        <w:pStyle w:val="ListParagraph"/>
        <w:numPr>
          <w:ilvl w:val="1"/>
          <w:numId w:val="3"/>
        </w:numPr>
        <w:spacing w:before="100" w:beforeAutospacing="1" w:after="100" w:afterAutospacing="1"/>
        <w:rPr>
          <w:rFonts w:ascii="GillSans" w:eastAsia="Times New Roman" w:hAnsi="GillSans" w:cs="GillSans"/>
          <w:color w:val="000000"/>
          <w:sz w:val="21"/>
          <w:szCs w:val="21"/>
        </w:rPr>
      </w:pPr>
      <w:r>
        <w:rPr>
          <w:rFonts w:ascii="GillSans" w:eastAsia="Times New Roman" w:hAnsi="GillSans" w:cs="GillSans"/>
          <w:color w:val="000000"/>
          <w:sz w:val="21"/>
          <w:szCs w:val="21"/>
        </w:rPr>
        <w:t xml:space="preserve">Once logged in, the My Booth tab will open in the virtual event hub. Here is where you can begin updating your booth information, access leads, chat with leads, and assign additional booth personnel. More detailed information can be found </w:t>
      </w:r>
      <w:hyperlink r:id="rId5" w:history="1">
        <w:r w:rsidRPr="009B7318">
          <w:rPr>
            <w:rStyle w:val="Hyperlink"/>
            <w:rFonts w:ascii="GillSans" w:eastAsia="Times New Roman" w:hAnsi="GillSans" w:cs="GillSans"/>
            <w:sz w:val="21"/>
            <w:szCs w:val="21"/>
          </w:rPr>
          <w:t>here.</w:t>
        </w:r>
      </w:hyperlink>
    </w:p>
    <w:p w:rsidR="00616075" w:rsidRPr="00616075" w:rsidRDefault="00616075" w:rsidP="00616075">
      <w:pPr>
        <w:spacing w:before="100" w:beforeAutospacing="1" w:after="100" w:afterAutospacing="1"/>
        <w:rPr>
          <w:rFonts w:ascii="GillSans" w:eastAsia="Times New Roman" w:hAnsi="GillSans" w:cs="GillSans"/>
          <w:color w:val="000000"/>
          <w:sz w:val="21"/>
          <w:szCs w:val="21"/>
        </w:rPr>
      </w:pPr>
      <w:r>
        <w:rPr>
          <w:rFonts w:ascii="GillSans" w:eastAsia="Times New Roman" w:hAnsi="GillSans" w:cs="GillSans"/>
          <w:noProof/>
          <w:color w:val="000000"/>
          <w:sz w:val="21"/>
          <w:szCs w:val="21"/>
        </w:rPr>
        <mc:AlternateContent>
          <mc:Choice Requires="wps">
            <w:drawing>
              <wp:anchor distT="0" distB="0" distL="114300" distR="114300" simplePos="0" relativeHeight="251659264" behindDoc="0" locked="0" layoutInCell="1" allowOverlap="1">
                <wp:simplePos x="0" y="0"/>
                <wp:positionH relativeFrom="column">
                  <wp:posOffset>192838</wp:posOffset>
                </wp:positionH>
                <wp:positionV relativeFrom="paragraph">
                  <wp:posOffset>93754</wp:posOffset>
                </wp:positionV>
                <wp:extent cx="6210677" cy="0"/>
                <wp:effectExtent l="0" t="0" r="12700" b="12700"/>
                <wp:wrapNone/>
                <wp:docPr id="1" name="Straight Connector 1"/>
                <wp:cNvGraphicFramePr/>
                <a:graphic xmlns:a="http://schemas.openxmlformats.org/drawingml/2006/main">
                  <a:graphicData uri="http://schemas.microsoft.com/office/word/2010/wordprocessingShape">
                    <wps:wsp>
                      <wps:cNvCnPr/>
                      <wps:spPr>
                        <a:xfrm>
                          <a:off x="0" y="0"/>
                          <a:ext cx="621067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D940E4F"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2pt,7.4pt" to="504.25pt,7.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" strokecolor="#4472c4 [3204]" strokeweight=".5pt">
                <v:stroke joinstyle="miter"/>
              </v:line>
            </w:pict>
          </mc:Fallback>
        </mc:AlternateContent>
      </w:r>
    </w:p>
    <w:p w:rsidR="009B7318" w:rsidRPr="009B7318" w:rsidRDefault="009B7318" w:rsidP="009B7318">
      <w:pPr>
        <w:spacing w:before="100" w:beforeAutospacing="1" w:after="100" w:afterAutospacing="1"/>
        <w:rPr>
          <w:rFonts w:ascii="GillSans" w:eastAsia="Times New Roman" w:hAnsi="GillSans" w:cs="GillSans"/>
          <w:color w:val="000000"/>
          <w:sz w:val="21"/>
          <w:szCs w:val="21"/>
        </w:rPr>
      </w:pPr>
      <w:r w:rsidRPr="009B7318">
        <w:rPr>
          <w:rFonts w:ascii="GillSans" w:eastAsia="Times New Roman" w:hAnsi="GillSans" w:cs="GillSans" w:hint="cs"/>
          <w:color w:val="000000"/>
          <w:sz w:val="21"/>
          <w:szCs w:val="21"/>
        </w:rPr>
        <w:t xml:space="preserve">Below are the items that we will need for your virtual booth. You can </w:t>
      </w:r>
      <w:r w:rsidRPr="009B7318">
        <w:rPr>
          <w:rFonts w:ascii="GillSans" w:eastAsia="Times New Roman" w:hAnsi="GillSans" w:cs="GillSans"/>
          <w:color w:val="000000"/>
          <w:sz w:val="21"/>
          <w:szCs w:val="21"/>
        </w:rPr>
        <w:t xml:space="preserve">either </w:t>
      </w:r>
      <w:r w:rsidRPr="009B7318">
        <w:rPr>
          <w:rFonts w:ascii="GillSans" w:eastAsia="Times New Roman" w:hAnsi="GillSans" w:cs="GillSans" w:hint="cs"/>
          <w:color w:val="000000"/>
          <w:sz w:val="21"/>
          <w:szCs w:val="21"/>
        </w:rPr>
        <w:t xml:space="preserve">send me this information </w:t>
      </w:r>
      <w:r w:rsidRPr="009B7318">
        <w:rPr>
          <w:rFonts w:ascii="GillSans" w:eastAsia="Times New Roman" w:hAnsi="GillSans" w:cs="GillSans"/>
          <w:color w:val="000000"/>
          <w:sz w:val="21"/>
          <w:szCs w:val="21"/>
        </w:rPr>
        <w:t>so</w:t>
      </w:r>
      <w:r w:rsidRPr="009B7318">
        <w:rPr>
          <w:rFonts w:ascii="GillSans" w:eastAsia="Times New Roman" w:hAnsi="GillSans" w:cs="GillSans" w:hint="cs"/>
          <w:color w:val="000000"/>
          <w:sz w:val="21"/>
          <w:szCs w:val="21"/>
        </w:rPr>
        <w:t xml:space="preserve"> I can build the booth for you</w:t>
      </w:r>
      <w:r w:rsidRPr="009B7318">
        <w:rPr>
          <w:rFonts w:ascii="GillSans" w:eastAsia="Times New Roman" w:hAnsi="GillSans" w:cs="GillSans"/>
          <w:color w:val="000000"/>
          <w:sz w:val="21"/>
          <w:szCs w:val="21"/>
        </w:rPr>
        <w:t xml:space="preserve"> and/or you can access the site and enter this information on your own.</w:t>
      </w:r>
    </w:p>
    <w:p w:rsidR="00616075" w:rsidRDefault="001C4E45" w:rsidP="009B7318">
      <w:pPr>
        <w:pStyle w:val="ListParagraph"/>
        <w:numPr>
          <w:ilvl w:val="0"/>
          <w:numId w:val="4"/>
        </w:numPr>
        <w:spacing w:before="100" w:beforeAutospacing="1" w:after="100" w:afterAutospacing="1"/>
        <w:rPr>
          <w:rFonts w:ascii="GillSans" w:eastAsia="Times New Roman" w:hAnsi="GillSans" w:cs="GillSans"/>
          <w:color w:val="000000"/>
          <w:sz w:val="21"/>
          <w:szCs w:val="21"/>
        </w:rPr>
      </w:pPr>
      <w:r w:rsidRPr="001C4E45">
        <w:rPr>
          <w:rFonts w:ascii="GillSans" w:eastAsia="Times New Roman" w:hAnsi="GillSans" w:cs="GillSans"/>
          <w:b/>
          <w:bCs/>
          <w:color w:val="000000"/>
          <w:sz w:val="21"/>
          <w:szCs w:val="21"/>
        </w:rPr>
        <w:t xml:space="preserve">Company </w:t>
      </w:r>
      <w:r w:rsidR="00616075" w:rsidRPr="001C4E45">
        <w:rPr>
          <w:rFonts w:ascii="GillSans" w:eastAsia="Times New Roman" w:hAnsi="GillSans" w:cs="GillSans"/>
          <w:b/>
          <w:bCs/>
          <w:color w:val="000000"/>
          <w:sz w:val="21"/>
          <w:szCs w:val="21"/>
        </w:rPr>
        <w:t>Logo</w:t>
      </w:r>
      <w:r w:rsidRPr="001C4E45">
        <w:rPr>
          <w:rFonts w:ascii="GillSans" w:eastAsia="Times New Roman" w:hAnsi="GillSans" w:cs="GillSans"/>
          <w:b/>
          <w:bCs/>
          <w:color w:val="000000"/>
          <w:sz w:val="21"/>
          <w:szCs w:val="21"/>
        </w:rPr>
        <w:t>:</w:t>
      </w:r>
      <w:r>
        <w:rPr>
          <w:rFonts w:ascii="GillSans" w:eastAsia="Times New Roman" w:hAnsi="GillSans" w:cs="GillSans"/>
          <w:color w:val="000000"/>
          <w:sz w:val="21"/>
          <w:szCs w:val="21"/>
        </w:rPr>
        <w:t xml:space="preserve"> </w:t>
      </w:r>
      <w:r w:rsidR="009D5551" w:rsidRPr="009B7318">
        <w:rPr>
          <w:rFonts w:ascii="GillSans" w:eastAsia="Times New Roman" w:hAnsi="GillSans" w:cs="GillSans" w:hint="cs"/>
          <w:color w:val="000000"/>
          <w:sz w:val="21"/>
          <w:szCs w:val="21"/>
        </w:rPr>
        <w:t xml:space="preserve"> </w:t>
      </w:r>
      <w:r w:rsidR="00616075">
        <w:rPr>
          <w:rFonts w:ascii="GillSans" w:eastAsia="Times New Roman" w:hAnsi="GillSans" w:cs="GillSans"/>
          <w:color w:val="000000"/>
          <w:sz w:val="21"/>
          <w:szCs w:val="21"/>
        </w:rPr>
        <w:t>Required file formats are PNG or JPG</w:t>
      </w:r>
      <w:r>
        <w:rPr>
          <w:rFonts w:ascii="GillSans" w:eastAsia="Times New Roman" w:hAnsi="GillSans" w:cs="GillSans"/>
          <w:color w:val="000000"/>
          <w:sz w:val="21"/>
          <w:szCs w:val="21"/>
        </w:rPr>
        <w:t>, sized 700x350.</w:t>
      </w:r>
      <w:r w:rsidR="00616075">
        <w:rPr>
          <w:rFonts w:ascii="GillSans" w:eastAsia="Times New Roman" w:hAnsi="GillSans" w:cs="GillSans"/>
          <w:color w:val="000000"/>
          <w:sz w:val="21"/>
          <w:szCs w:val="21"/>
        </w:rPr>
        <w:t>.</w:t>
      </w:r>
    </w:p>
    <w:p w:rsidR="009D5551" w:rsidRDefault="00616075" w:rsidP="00616075">
      <w:pPr>
        <w:pStyle w:val="ListParagraph"/>
        <w:numPr>
          <w:ilvl w:val="1"/>
          <w:numId w:val="4"/>
        </w:numPr>
        <w:spacing w:before="100" w:beforeAutospacing="1" w:after="100" w:afterAutospacing="1"/>
        <w:rPr>
          <w:rFonts w:ascii="GillSans" w:eastAsia="Times New Roman" w:hAnsi="GillSans" w:cs="GillSans"/>
          <w:color w:val="000000"/>
          <w:sz w:val="21"/>
          <w:szCs w:val="21"/>
        </w:rPr>
      </w:pPr>
      <w:r>
        <w:rPr>
          <w:rFonts w:ascii="GillSans" w:eastAsia="Times New Roman" w:hAnsi="GillSans" w:cs="GillSans"/>
          <w:color w:val="000000"/>
          <w:sz w:val="21"/>
          <w:szCs w:val="21"/>
        </w:rPr>
        <w:t>Optional Expo Card Image: This will be the background image of your booth</w:t>
      </w:r>
      <w:r w:rsidR="00700263">
        <w:rPr>
          <w:rFonts w:ascii="GillSans" w:eastAsia="Times New Roman" w:hAnsi="GillSans" w:cs="GillSans"/>
          <w:color w:val="000000"/>
          <w:sz w:val="21"/>
          <w:szCs w:val="21"/>
        </w:rPr>
        <w:t xml:space="preserve"> (what attendees first see when they enter the expo)</w:t>
      </w:r>
      <w:r>
        <w:rPr>
          <w:rFonts w:ascii="GillSans" w:eastAsia="Times New Roman" w:hAnsi="GillSans" w:cs="GillSans"/>
          <w:color w:val="000000"/>
          <w:sz w:val="21"/>
          <w:szCs w:val="21"/>
        </w:rPr>
        <w:t xml:space="preserve">. </w:t>
      </w:r>
      <w:r w:rsidRPr="00616075">
        <w:rPr>
          <w:rFonts w:ascii="GillSans" w:eastAsia="Times New Roman" w:hAnsi="GillSans" w:cs="GillSans"/>
          <w:color w:val="000000"/>
          <w:sz w:val="21"/>
          <w:szCs w:val="21"/>
        </w:rPr>
        <w:t xml:space="preserve">When added your booth logo will appear on the lower left corner of your booth.  </w:t>
      </w:r>
      <w:r>
        <w:rPr>
          <w:rFonts w:ascii="GillSans" w:eastAsia="Times New Roman" w:hAnsi="GillSans" w:cs="GillSans"/>
          <w:color w:val="000000"/>
          <w:sz w:val="21"/>
          <w:szCs w:val="21"/>
        </w:rPr>
        <w:t>Size 540x256</w:t>
      </w:r>
      <w:r w:rsidR="00700263">
        <w:rPr>
          <w:rFonts w:ascii="GillSans" w:eastAsia="Times New Roman" w:hAnsi="GillSans" w:cs="GillSans"/>
          <w:color w:val="000000"/>
          <w:sz w:val="21"/>
          <w:szCs w:val="21"/>
        </w:rPr>
        <w:t xml:space="preserve">px  </w:t>
      </w:r>
    </w:p>
    <w:p w:rsidR="00700263" w:rsidRDefault="00700263" w:rsidP="00616075">
      <w:pPr>
        <w:pStyle w:val="ListParagraph"/>
        <w:numPr>
          <w:ilvl w:val="1"/>
          <w:numId w:val="4"/>
        </w:numPr>
        <w:spacing w:before="100" w:beforeAutospacing="1" w:after="100" w:afterAutospacing="1"/>
        <w:rPr>
          <w:rFonts w:ascii="GillSans" w:eastAsia="Times New Roman" w:hAnsi="GillSans" w:cs="GillSans"/>
          <w:color w:val="000000"/>
          <w:sz w:val="21"/>
          <w:szCs w:val="21"/>
        </w:rPr>
      </w:pPr>
      <w:r>
        <w:rPr>
          <w:rFonts w:ascii="GillSans" w:eastAsia="Times New Roman" w:hAnsi="GillSans" w:cs="GillSans"/>
          <w:color w:val="000000"/>
          <w:sz w:val="21"/>
          <w:szCs w:val="21"/>
        </w:rPr>
        <w:t xml:space="preserve">Optional Expo Banner Image: </w:t>
      </w:r>
      <w:r w:rsidRPr="00700263">
        <w:rPr>
          <w:rFonts w:ascii="GillSans" w:eastAsia="Times New Roman" w:hAnsi="GillSans" w:cs="GillSans"/>
          <w:color w:val="000000"/>
          <w:sz w:val="21"/>
          <w:szCs w:val="21"/>
        </w:rPr>
        <w:t xml:space="preserve">This will be the banner image that will appear when someone </w:t>
      </w:r>
      <w:r w:rsidRPr="00700263">
        <w:rPr>
          <w:rFonts w:ascii="GillSans" w:eastAsia="Times New Roman" w:hAnsi="GillSans" w:cs="GillSans"/>
          <w:i/>
          <w:iCs/>
          <w:color w:val="000000"/>
          <w:sz w:val="21"/>
          <w:szCs w:val="21"/>
        </w:rPr>
        <w:t>enters</w:t>
      </w:r>
      <w:r w:rsidRPr="00700263">
        <w:rPr>
          <w:rFonts w:ascii="GillSans" w:eastAsia="Times New Roman" w:hAnsi="GillSans" w:cs="GillSans"/>
          <w:color w:val="000000"/>
          <w:sz w:val="21"/>
          <w:szCs w:val="21"/>
        </w:rPr>
        <w:t xml:space="preserve"> the booth. When added it will appear on top of the page and in the center the booth logo will appear. The required formats are PNG or JPG at 1100 x 234 pixels.</w:t>
      </w:r>
    </w:p>
    <w:p w:rsidR="00700263" w:rsidRPr="009B7318" w:rsidRDefault="00700263" w:rsidP="00700263">
      <w:pPr>
        <w:pStyle w:val="ListParagraph"/>
        <w:spacing w:before="100" w:beforeAutospacing="1" w:after="100" w:afterAutospacing="1"/>
        <w:ind w:left="1728"/>
        <w:rPr>
          <w:rFonts w:ascii="GillSans" w:eastAsia="Times New Roman" w:hAnsi="GillSans" w:cs="GillSans"/>
          <w:color w:val="000000"/>
          <w:sz w:val="21"/>
          <w:szCs w:val="21"/>
        </w:rPr>
      </w:pPr>
    </w:p>
    <w:p w:rsidR="00700263" w:rsidRPr="00700263" w:rsidRDefault="00700263" w:rsidP="00700263">
      <w:pPr>
        <w:pStyle w:val="ListParagraph"/>
        <w:numPr>
          <w:ilvl w:val="0"/>
          <w:numId w:val="4"/>
        </w:numPr>
        <w:shd w:val="clear" w:color="auto" w:fill="FFFFFF"/>
        <w:spacing w:before="100" w:beforeAutospacing="1" w:after="100" w:afterAutospacing="1"/>
        <w:rPr>
          <w:rFonts w:ascii="GillSans" w:eastAsia="Times New Roman" w:hAnsi="GillSans" w:cs="GillSans"/>
          <w:color w:val="000000"/>
          <w:sz w:val="21"/>
          <w:szCs w:val="21"/>
        </w:rPr>
      </w:pPr>
      <w:r w:rsidRPr="001C4E45">
        <w:rPr>
          <w:rFonts w:ascii="GillSans" w:eastAsia="Times New Roman" w:hAnsi="GillSans" w:cs="GillSans"/>
          <w:b/>
          <w:bCs/>
          <w:color w:val="000000"/>
          <w:sz w:val="21"/>
          <w:szCs w:val="21"/>
        </w:rPr>
        <w:t>Live streaming</w:t>
      </w:r>
      <w:r w:rsidRPr="00700263">
        <w:rPr>
          <w:rFonts w:ascii="GillSans" w:eastAsia="Times New Roman" w:hAnsi="GillSans" w:cs="GillSans"/>
          <w:color w:val="000000"/>
          <w:sz w:val="21"/>
          <w:szCs w:val="21"/>
        </w:rPr>
        <w:t xml:space="preserve"> will be provided to all exhibitors. </w:t>
      </w:r>
      <w:r>
        <w:rPr>
          <w:rFonts w:ascii="GillSans" w:eastAsia="Times New Roman" w:hAnsi="GillSans" w:cs="GillSans"/>
          <w:color w:val="000000"/>
          <w:sz w:val="21"/>
          <w:szCs w:val="21"/>
        </w:rPr>
        <w:t xml:space="preserve"> Simply click “Launch Live Stream” to access the Studio. You will be asked to setup your audio and video device before going live. As attendees are joining, you will be prompted to accept them into your live stream by clicking the gear icon and then clicking accept next to the attendee’s name. </w:t>
      </w:r>
      <w:r w:rsidRPr="00700263">
        <w:rPr>
          <w:rFonts w:ascii="GillSans" w:eastAsia="Times New Roman" w:hAnsi="GillSans" w:cs="GillSans"/>
          <w:b/>
          <w:bCs/>
          <w:color w:val="000000"/>
          <w:sz w:val="21"/>
          <w:szCs w:val="21"/>
        </w:rPr>
        <w:t xml:space="preserve">*** Please note that it is very important to use Chrome as your web browser and to allow </w:t>
      </w:r>
      <w:proofErr w:type="spellStart"/>
      <w:r w:rsidRPr="00700263">
        <w:rPr>
          <w:rFonts w:ascii="GillSans" w:eastAsia="Times New Roman" w:hAnsi="GillSans" w:cs="GillSans"/>
          <w:b/>
          <w:bCs/>
          <w:color w:val="000000"/>
          <w:sz w:val="21"/>
          <w:szCs w:val="21"/>
        </w:rPr>
        <w:t>Accelevents</w:t>
      </w:r>
      <w:proofErr w:type="spellEnd"/>
      <w:r w:rsidRPr="00700263">
        <w:rPr>
          <w:rFonts w:ascii="GillSans" w:eastAsia="Times New Roman" w:hAnsi="GillSans" w:cs="GillSans"/>
          <w:b/>
          <w:bCs/>
          <w:color w:val="000000"/>
          <w:sz w:val="21"/>
          <w:szCs w:val="21"/>
        </w:rPr>
        <w:t xml:space="preserve"> to use your microphone and camera. If possible we suggest that you use a personal computer. Government or work devices often have security measures in place that will not allow access.</w:t>
      </w:r>
    </w:p>
    <w:p w:rsidR="009D5551" w:rsidRPr="009D5551" w:rsidRDefault="005F5B46" w:rsidP="00C36B0B">
      <w:pPr>
        <w:spacing w:before="100" w:beforeAutospacing="1" w:after="100" w:afterAutospacing="1"/>
        <w:ind w:left="720"/>
        <w:rPr>
          <w:rFonts w:ascii="GillSans" w:eastAsia="Times New Roman" w:hAnsi="GillSans" w:cs="GillSans"/>
          <w:color w:val="000000"/>
          <w:sz w:val="21"/>
          <w:szCs w:val="21"/>
        </w:rPr>
      </w:pPr>
      <w:r>
        <w:rPr>
          <w:rFonts w:ascii="GillSans" w:eastAsia="Times New Roman" w:hAnsi="GillSans" w:cs="GillSans"/>
          <w:color w:val="000000"/>
          <w:sz w:val="21"/>
          <w:szCs w:val="21"/>
        </w:rPr>
        <w:t>3</w:t>
      </w:r>
      <w:r w:rsidR="009D5551" w:rsidRPr="009D5551">
        <w:rPr>
          <w:rFonts w:ascii="GillSans" w:eastAsia="Times New Roman" w:hAnsi="GillSans" w:cs="GillSans" w:hint="cs"/>
          <w:color w:val="000000"/>
          <w:sz w:val="21"/>
          <w:szCs w:val="21"/>
        </w:rPr>
        <w:t>.</w:t>
      </w:r>
      <w:r w:rsidR="009D5551" w:rsidRPr="009D5551">
        <w:rPr>
          <w:rFonts w:ascii="Times New Roman" w:eastAsia="Times New Roman" w:hAnsi="Times New Roman" w:cs="Times New Roman"/>
          <w:color w:val="000000"/>
          <w:sz w:val="14"/>
          <w:szCs w:val="14"/>
        </w:rPr>
        <w:t>     </w:t>
      </w:r>
      <w:r w:rsidR="009D5551" w:rsidRPr="009D5551">
        <w:rPr>
          <w:rFonts w:ascii="GillSans" w:eastAsia="Times New Roman" w:hAnsi="GillSans" w:cs="GillSans" w:hint="cs"/>
          <w:color w:val="000000"/>
          <w:sz w:val="21"/>
          <w:szCs w:val="21"/>
        </w:rPr>
        <w:t xml:space="preserve"> </w:t>
      </w:r>
      <w:r w:rsidR="009D5551" w:rsidRPr="001C4E45">
        <w:rPr>
          <w:rFonts w:ascii="GillSans" w:eastAsia="Times New Roman" w:hAnsi="GillSans" w:cs="GillSans" w:hint="cs"/>
          <w:b/>
          <w:bCs/>
          <w:color w:val="000000"/>
          <w:sz w:val="21"/>
          <w:szCs w:val="21"/>
        </w:rPr>
        <w:t>Promo video</w:t>
      </w:r>
      <w:r>
        <w:rPr>
          <w:rFonts w:ascii="GillSans" w:eastAsia="Times New Roman" w:hAnsi="GillSans" w:cs="GillSans"/>
          <w:color w:val="000000"/>
          <w:sz w:val="21"/>
          <w:szCs w:val="21"/>
        </w:rPr>
        <w:t xml:space="preserve">: </w:t>
      </w:r>
      <w:r w:rsidRPr="005F5B46">
        <w:rPr>
          <w:rFonts w:ascii="GillSans" w:eastAsia="Times New Roman" w:hAnsi="GillSans" w:cs="GillSans"/>
          <w:color w:val="000000"/>
          <w:sz w:val="21"/>
          <w:szCs w:val="21"/>
        </w:rPr>
        <w:t xml:space="preserve">Share a pre-recorded video with attendees visiting your booth. Common options are a </w:t>
      </w:r>
      <w:r w:rsidR="00C36B0B">
        <w:rPr>
          <w:rFonts w:ascii="GillSans" w:eastAsia="Times New Roman" w:hAnsi="GillSans" w:cs="GillSans"/>
          <w:color w:val="000000"/>
          <w:sz w:val="21"/>
          <w:szCs w:val="21"/>
        </w:rPr>
        <w:br/>
        <w:t xml:space="preserve">        </w:t>
      </w:r>
      <w:r w:rsidRPr="005F5B46">
        <w:rPr>
          <w:rFonts w:ascii="GillSans" w:eastAsia="Times New Roman" w:hAnsi="GillSans" w:cs="GillSans"/>
          <w:color w:val="000000"/>
          <w:sz w:val="21"/>
          <w:szCs w:val="21"/>
        </w:rPr>
        <w:t xml:space="preserve">company overview, a product demo, or a recording of a previously hosted live session. Please note, </w:t>
      </w:r>
      <w:r w:rsidR="00C36B0B">
        <w:rPr>
          <w:rFonts w:ascii="GillSans" w:eastAsia="Times New Roman" w:hAnsi="GillSans" w:cs="GillSans"/>
          <w:color w:val="000000"/>
          <w:sz w:val="21"/>
          <w:szCs w:val="21"/>
        </w:rPr>
        <w:t xml:space="preserve">       </w:t>
      </w:r>
      <w:r w:rsidR="00C36B0B">
        <w:rPr>
          <w:rFonts w:ascii="GillSans" w:eastAsia="Times New Roman" w:hAnsi="GillSans" w:cs="GillSans"/>
          <w:color w:val="000000"/>
          <w:sz w:val="21"/>
          <w:szCs w:val="21"/>
        </w:rPr>
        <w:br/>
        <w:t xml:space="preserve">        </w:t>
      </w:r>
      <w:r w:rsidRPr="005F5B46">
        <w:rPr>
          <w:rFonts w:ascii="GillSans" w:eastAsia="Times New Roman" w:hAnsi="GillSans" w:cs="GillSans"/>
          <w:color w:val="000000"/>
          <w:sz w:val="21"/>
          <w:szCs w:val="21"/>
        </w:rPr>
        <w:t>the video must be hosted on YouTube</w:t>
      </w:r>
      <w:r>
        <w:rPr>
          <w:rFonts w:ascii="GillSans" w:eastAsia="Times New Roman" w:hAnsi="GillSans" w:cs="GillSans"/>
          <w:color w:val="000000"/>
          <w:sz w:val="21"/>
          <w:szCs w:val="21"/>
        </w:rPr>
        <w:t xml:space="preserve"> or Vimeo</w:t>
      </w:r>
      <w:r w:rsidR="001C4E45">
        <w:rPr>
          <w:rFonts w:ascii="GillSans" w:eastAsia="Times New Roman" w:hAnsi="GillSans" w:cs="GillSans"/>
          <w:color w:val="000000"/>
          <w:sz w:val="21"/>
          <w:szCs w:val="21"/>
        </w:rPr>
        <w:t xml:space="preserve"> (provide URL)</w:t>
      </w:r>
      <w:r>
        <w:rPr>
          <w:rFonts w:ascii="GillSans" w:eastAsia="Times New Roman" w:hAnsi="GillSans" w:cs="GillSans"/>
          <w:color w:val="000000"/>
          <w:sz w:val="21"/>
          <w:szCs w:val="21"/>
        </w:rPr>
        <w:t>.</w:t>
      </w:r>
    </w:p>
    <w:p w:rsidR="009D5551" w:rsidRPr="009D5551" w:rsidRDefault="005F5B46" w:rsidP="009B7318">
      <w:pPr>
        <w:spacing w:before="100" w:beforeAutospacing="1" w:after="100" w:afterAutospacing="1"/>
        <w:ind w:left="1080" w:hanging="360"/>
        <w:rPr>
          <w:rFonts w:ascii="GillSans" w:eastAsia="Times New Roman" w:hAnsi="GillSans" w:cs="GillSans"/>
          <w:color w:val="000000"/>
          <w:sz w:val="21"/>
          <w:szCs w:val="21"/>
        </w:rPr>
      </w:pPr>
      <w:r>
        <w:rPr>
          <w:rFonts w:ascii="GillSans" w:eastAsia="Times New Roman" w:hAnsi="GillSans" w:cs="GillSans"/>
          <w:color w:val="000000"/>
          <w:sz w:val="21"/>
          <w:szCs w:val="21"/>
        </w:rPr>
        <w:t>4</w:t>
      </w:r>
      <w:r w:rsidR="009D5551" w:rsidRPr="009D5551">
        <w:rPr>
          <w:rFonts w:ascii="GillSans" w:eastAsia="Times New Roman" w:hAnsi="GillSans" w:cs="GillSans" w:hint="cs"/>
          <w:color w:val="000000"/>
          <w:sz w:val="21"/>
          <w:szCs w:val="21"/>
        </w:rPr>
        <w:t>.</w:t>
      </w:r>
      <w:r w:rsidR="009D5551" w:rsidRPr="009D5551">
        <w:rPr>
          <w:rFonts w:ascii="Times New Roman" w:eastAsia="Times New Roman" w:hAnsi="Times New Roman" w:cs="Times New Roman"/>
          <w:color w:val="000000"/>
          <w:sz w:val="14"/>
          <w:szCs w:val="14"/>
        </w:rPr>
        <w:t>     </w:t>
      </w:r>
      <w:r w:rsidR="009D5551" w:rsidRPr="001C4E45">
        <w:rPr>
          <w:rFonts w:ascii="GillSans" w:eastAsia="Times New Roman" w:hAnsi="GillSans" w:cs="GillSans" w:hint="cs"/>
          <w:b/>
          <w:bCs/>
          <w:color w:val="000000"/>
          <w:sz w:val="21"/>
          <w:szCs w:val="21"/>
        </w:rPr>
        <w:t>Exhibitor description</w:t>
      </w:r>
      <w:r w:rsidR="001C4E45">
        <w:rPr>
          <w:rFonts w:ascii="GillSans" w:eastAsia="Times New Roman" w:hAnsi="GillSans" w:cs="GillSans"/>
          <w:color w:val="000000"/>
          <w:sz w:val="21"/>
          <w:szCs w:val="21"/>
        </w:rPr>
        <w:t xml:space="preserve">: </w:t>
      </w:r>
      <w:r>
        <w:rPr>
          <w:rFonts w:ascii="GillSans" w:eastAsia="Times New Roman" w:hAnsi="GillSans" w:cs="GillSans"/>
          <w:color w:val="000000"/>
          <w:sz w:val="21"/>
          <w:szCs w:val="21"/>
        </w:rPr>
        <w:t>Who are you? What do you provide? Unlimited characters!</w:t>
      </w:r>
    </w:p>
    <w:p w:rsidR="001C4E45" w:rsidRDefault="005F5B46" w:rsidP="00C36B0B">
      <w:pPr>
        <w:spacing w:before="100" w:beforeAutospacing="1" w:after="100" w:afterAutospacing="1"/>
        <w:ind w:left="1080" w:hanging="360"/>
        <w:rPr>
          <w:rFonts w:ascii="GillSans" w:eastAsia="Times New Roman" w:hAnsi="GillSans" w:cs="GillSans"/>
          <w:color w:val="000000"/>
          <w:sz w:val="21"/>
          <w:szCs w:val="21"/>
        </w:rPr>
      </w:pPr>
      <w:r>
        <w:rPr>
          <w:rFonts w:ascii="GillSans" w:eastAsia="Times New Roman" w:hAnsi="GillSans" w:cs="GillSans"/>
          <w:color w:val="000000"/>
          <w:sz w:val="21"/>
          <w:szCs w:val="21"/>
        </w:rPr>
        <w:t>5</w:t>
      </w:r>
      <w:r w:rsidR="009D5551" w:rsidRPr="009D5551">
        <w:rPr>
          <w:rFonts w:ascii="GillSans" w:eastAsia="Times New Roman" w:hAnsi="GillSans" w:cs="GillSans" w:hint="cs"/>
          <w:color w:val="000000"/>
          <w:sz w:val="21"/>
          <w:szCs w:val="21"/>
        </w:rPr>
        <w:t>.</w:t>
      </w:r>
      <w:r w:rsidR="009D5551" w:rsidRPr="009D5551">
        <w:rPr>
          <w:rFonts w:ascii="Times New Roman" w:eastAsia="Times New Roman" w:hAnsi="Times New Roman" w:cs="Times New Roman"/>
          <w:color w:val="000000"/>
          <w:sz w:val="14"/>
          <w:szCs w:val="14"/>
        </w:rPr>
        <w:t>     </w:t>
      </w:r>
      <w:r w:rsidRPr="001C4E45">
        <w:rPr>
          <w:rFonts w:ascii="GillSans" w:eastAsia="Times New Roman" w:hAnsi="GillSans" w:cs="GillSans" w:hint="cs"/>
          <w:b/>
          <w:bCs/>
          <w:color w:val="000000"/>
          <w:sz w:val="21"/>
          <w:szCs w:val="21"/>
        </w:rPr>
        <w:t>Social Links</w:t>
      </w:r>
      <w:r w:rsidR="001C4E45">
        <w:rPr>
          <w:rFonts w:ascii="GillSans" w:eastAsia="Times New Roman" w:hAnsi="GillSans" w:cs="GillSans"/>
          <w:color w:val="000000"/>
          <w:sz w:val="21"/>
          <w:szCs w:val="21"/>
        </w:rPr>
        <w:t>: Add links</w:t>
      </w:r>
      <w:r w:rsidRPr="009D5551">
        <w:rPr>
          <w:rFonts w:ascii="GillSans" w:eastAsia="Times New Roman" w:hAnsi="GillSans" w:cs="GillSans" w:hint="cs"/>
          <w:color w:val="000000"/>
          <w:sz w:val="21"/>
          <w:szCs w:val="21"/>
        </w:rPr>
        <w:t xml:space="preserve"> for Facebook, twitter, </w:t>
      </w:r>
      <w:r w:rsidR="001C4E45">
        <w:rPr>
          <w:rFonts w:ascii="GillSans" w:eastAsia="Times New Roman" w:hAnsi="GillSans" w:cs="GillSans"/>
          <w:color w:val="000000"/>
          <w:sz w:val="21"/>
          <w:szCs w:val="21"/>
        </w:rPr>
        <w:t xml:space="preserve">and </w:t>
      </w:r>
      <w:r w:rsidRPr="009D5551">
        <w:rPr>
          <w:rFonts w:ascii="GillSans" w:eastAsia="Times New Roman" w:hAnsi="GillSans" w:cs="GillSans" w:hint="cs"/>
          <w:color w:val="000000"/>
          <w:sz w:val="21"/>
          <w:szCs w:val="21"/>
        </w:rPr>
        <w:t>LinkedIn</w:t>
      </w:r>
      <w:r w:rsidR="001C4E45">
        <w:rPr>
          <w:rFonts w:ascii="GillSans" w:eastAsia="Times New Roman" w:hAnsi="GillSans" w:cs="GillSans"/>
          <w:color w:val="000000"/>
          <w:sz w:val="21"/>
          <w:szCs w:val="21"/>
        </w:rPr>
        <w:t>.</w:t>
      </w:r>
      <w:r w:rsidRPr="009D5551">
        <w:rPr>
          <w:rFonts w:ascii="GillSans" w:eastAsia="Times New Roman" w:hAnsi="GillSans" w:cs="GillSans" w:hint="cs"/>
          <w:color w:val="000000"/>
          <w:sz w:val="21"/>
          <w:szCs w:val="21"/>
        </w:rPr>
        <w:t> </w:t>
      </w:r>
      <w:r>
        <w:rPr>
          <w:rFonts w:ascii="GillSans" w:eastAsia="Times New Roman" w:hAnsi="GillSans" w:cs="GillSans"/>
          <w:color w:val="000000"/>
          <w:sz w:val="21"/>
          <w:szCs w:val="21"/>
        </w:rPr>
        <w:t xml:space="preserve"> </w:t>
      </w:r>
    </w:p>
    <w:p w:rsidR="009D5551" w:rsidRPr="009D5551" w:rsidRDefault="001C4E45" w:rsidP="005F5B46">
      <w:pPr>
        <w:spacing w:before="100" w:beforeAutospacing="1" w:after="100" w:afterAutospacing="1"/>
        <w:ind w:left="1080" w:hanging="360"/>
        <w:rPr>
          <w:rFonts w:ascii="GillSans" w:eastAsia="Times New Roman" w:hAnsi="GillSans" w:cs="GillSans"/>
          <w:color w:val="000000"/>
          <w:sz w:val="21"/>
          <w:szCs w:val="21"/>
        </w:rPr>
      </w:pPr>
      <w:r>
        <w:rPr>
          <w:rFonts w:ascii="GillSans" w:eastAsia="Times New Roman" w:hAnsi="GillSans" w:cs="GillSans"/>
          <w:color w:val="000000"/>
          <w:sz w:val="21"/>
          <w:szCs w:val="21"/>
        </w:rPr>
        <w:t>6</w:t>
      </w:r>
      <w:r w:rsidR="009D5551" w:rsidRPr="009D5551">
        <w:rPr>
          <w:rFonts w:ascii="GillSans" w:eastAsia="Times New Roman" w:hAnsi="GillSans" w:cs="GillSans" w:hint="cs"/>
          <w:color w:val="000000"/>
          <w:sz w:val="21"/>
          <w:szCs w:val="21"/>
        </w:rPr>
        <w:t>.</w:t>
      </w:r>
      <w:r w:rsidR="009D5551" w:rsidRPr="009D5551">
        <w:rPr>
          <w:rFonts w:ascii="Times New Roman" w:eastAsia="Times New Roman" w:hAnsi="Times New Roman" w:cs="Times New Roman"/>
          <w:color w:val="000000"/>
          <w:sz w:val="14"/>
          <w:szCs w:val="14"/>
        </w:rPr>
        <w:t>     </w:t>
      </w:r>
      <w:r w:rsidR="005F5B46" w:rsidRPr="001C4E45">
        <w:rPr>
          <w:rFonts w:ascii="GillSans" w:eastAsia="Times New Roman" w:hAnsi="GillSans" w:cs="GillSans"/>
          <w:b/>
          <w:bCs/>
          <w:color w:val="000000"/>
          <w:sz w:val="21"/>
          <w:szCs w:val="21"/>
        </w:rPr>
        <w:t>Offer &amp; Offer link:</w:t>
      </w:r>
      <w:r w:rsidR="005F5B46">
        <w:rPr>
          <w:rFonts w:ascii="GillSans" w:eastAsia="Times New Roman" w:hAnsi="GillSans" w:cs="GillSans"/>
          <w:color w:val="000000"/>
          <w:sz w:val="21"/>
          <w:szCs w:val="21"/>
        </w:rPr>
        <w:t xml:space="preserve"> </w:t>
      </w:r>
      <w:r w:rsidR="005F5B46" w:rsidRPr="005F5B46">
        <w:rPr>
          <w:rFonts w:ascii="GillSans" w:eastAsia="Times New Roman" w:hAnsi="GillSans" w:cs="GillSans"/>
          <w:color w:val="000000"/>
          <w:sz w:val="21"/>
          <w:szCs w:val="21"/>
        </w:rPr>
        <w:t>In the Offer area, add a special deal, discount, or reward for booth visitors. A common option here would be a discount on a product or service for event attendees.</w:t>
      </w:r>
      <w:r w:rsidR="005F5B46">
        <w:rPr>
          <w:rFonts w:ascii="GillSans" w:eastAsia="Times New Roman" w:hAnsi="GillSans" w:cs="GillSans"/>
          <w:color w:val="000000"/>
          <w:sz w:val="21"/>
          <w:szCs w:val="21"/>
        </w:rPr>
        <w:t xml:space="preserve"> This tab can be renamed as well. Instead of offers you</w:t>
      </w:r>
      <w:r w:rsidR="005F5B46" w:rsidRPr="009D5551">
        <w:rPr>
          <w:rFonts w:ascii="GillSans" w:eastAsia="Times New Roman" w:hAnsi="GillSans" w:cs="GillSans" w:hint="cs"/>
          <w:color w:val="000000"/>
          <w:sz w:val="21"/>
          <w:szCs w:val="21"/>
        </w:rPr>
        <w:t xml:space="preserve"> </w:t>
      </w:r>
      <w:r w:rsidR="005F5B46">
        <w:rPr>
          <w:rFonts w:ascii="GillSans" w:eastAsia="Times New Roman" w:hAnsi="GillSans" w:cs="GillSans"/>
          <w:color w:val="000000"/>
          <w:sz w:val="21"/>
          <w:szCs w:val="21"/>
        </w:rPr>
        <w:t>upload</w:t>
      </w:r>
      <w:r w:rsidR="005F5B46" w:rsidRPr="009D5551">
        <w:rPr>
          <w:rFonts w:ascii="GillSans" w:eastAsia="Times New Roman" w:hAnsi="GillSans" w:cs="GillSans" w:hint="cs"/>
          <w:color w:val="000000"/>
          <w:sz w:val="21"/>
          <w:szCs w:val="21"/>
        </w:rPr>
        <w:t xml:space="preserve"> photos with links to pages or just descriptions</w:t>
      </w:r>
      <w:r w:rsidR="005F5B46">
        <w:rPr>
          <w:rFonts w:ascii="GillSans" w:eastAsia="Times New Roman" w:hAnsi="GillSans" w:cs="GillSans"/>
          <w:color w:val="000000"/>
          <w:sz w:val="21"/>
          <w:szCs w:val="21"/>
        </w:rPr>
        <w:t xml:space="preserve"> of a product or service.</w:t>
      </w:r>
    </w:p>
    <w:p w:rsidR="009D5551" w:rsidRDefault="005F5B46" w:rsidP="009B7318">
      <w:pPr>
        <w:spacing w:before="100" w:beforeAutospacing="1" w:after="100" w:afterAutospacing="1"/>
        <w:ind w:left="1080" w:hanging="360"/>
        <w:rPr>
          <w:rFonts w:ascii="GillSans" w:eastAsia="Times New Roman" w:hAnsi="GillSans" w:cs="GillSans"/>
          <w:color w:val="000000"/>
          <w:sz w:val="21"/>
          <w:szCs w:val="21"/>
        </w:rPr>
      </w:pPr>
      <w:r>
        <w:rPr>
          <w:rFonts w:ascii="GillSans" w:eastAsia="Times New Roman" w:hAnsi="GillSans" w:cs="GillSans"/>
          <w:color w:val="000000"/>
          <w:sz w:val="21"/>
          <w:szCs w:val="21"/>
        </w:rPr>
        <w:lastRenderedPageBreak/>
        <w:t>7</w:t>
      </w:r>
      <w:r w:rsidR="009D5551" w:rsidRPr="009D5551">
        <w:rPr>
          <w:rFonts w:ascii="GillSans" w:eastAsia="Times New Roman" w:hAnsi="GillSans" w:cs="GillSans" w:hint="cs"/>
          <w:color w:val="000000"/>
          <w:sz w:val="21"/>
          <w:szCs w:val="21"/>
        </w:rPr>
        <w:t>.</w:t>
      </w:r>
      <w:r w:rsidR="009D5551" w:rsidRPr="009D5551">
        <w:rPr>
          <w:rFonts w:ascii="Times New Roman" w:eastAsia="Times New Roman" w:hAnsi="Times New Roman" w:cs="Times New Roman"/>
          <w:color w:val="000000"/>
          <w:sz w:val="14"/>
          <w:szCs w:val="14"/>
        </w:rPr>
        <w:t>     </w:t>
      </w:r>
      <w:r w:rsidR="001C4E45" w:rsidRPr="001C4E45">
        <w:rPr>
          <w:rFonts w:ascii="GillSans" w:eastAsia="Times New Roman" w:hAnsi="GillSans" w:cs="GillSans"/>
          <w:b/>
          <w:bCs/>
          <w:color w:val="000000"/>
          <w:sz w:val="21"/>
          <w:szCs w:val="21"/>
        </w:rPr>
        <w:t>Collateral Material:</w:t>
      </w:r>
      <w:r w:rsidR="001C4E45" w:rsidRPr="009D5551">
        <w:rPr>
          <w:rFonts w:ascii="GillSans" w:eastAsia="Times New Roman" w:hAnsi="GillSans" w:cs="GillSans" w:hint="cs"/>
          <w:color w:val="000000"/>
          <w:sz w:val="21"/>
          <w:szCs w:val="21"/>
        </w:rPr>
        <w:t xml:space="preserve"> </w:t>
      </w:r>
      <w:r w:rsidR="009D5551" w:rsidRPr="009D5551">
        <w:rPr>
          <w:rFonts w:ascii="GillSans" w:eastAsia="Times New Roman" w:hAnsi="GillSans" w:cs="GillSans" w:hint="cs"/>
          <w:color w:val="000000"/>
          <w:sz w:val="21"/>
          <w:szCs w:val="21"/>
        </w:rPr>
        <w:t>Provide any resources for attendees visiting your booth to view &amp; download. Files here must be a PDF, DOC, DOCX, or DOCXX format. File size can be up to 10mb and up to 20 files.</w:t>
      </w:r>
    </w:p>
    <w:p w:rsidR="005F5B46" w:rsidRDefault="005F5B46" w:rsidP="009B7318">
      <w:pPr>
        <w:spacing w:before="100" w:beforeAutospacing="1" w:after="100" w:afterAutospacing="1"/>
        <w:ind w:left="1080" w:hanging="360"/>
        <w:rPr>
          <w:rFonts w:ascii="GillSans" w:eastAsia="Times New Roman" w:hAnsi="GillSans" w:cs="GillSans"/>
          <w:color w:val="000000"/>
          <w:sz w:val="21"/>
          <w:szCs w:val="21"/>
        </w:rPr>
      </w:pPr>
      <w:r>
        <w:rPr>
          <w:rFonts w:ascii="GillSans" w:eastAsia="Times New Roman" w:hAnsi="GillSans" w:cs="GillSans"/>
          <w:color w:val="000000"/>
          <w:sz w:val="21"/>
          <w:szCs w:val="21"/>
        </w:rPr>
        <w:t xml:space="preserve">8.  </w:t>
      </w:r>
      <w:r>
        <w:rPr>
          <w:rFonts w:ascii="GillSans" w:eastAsia="Times New Roman" w:hAnsi="GillSans" w:cs="GillSans"/>
          <w:color w:val="000000"/>
          <w:sz w:val="21"/>
          <w:szCs w:val="21"/>
        </w:rPr>
        <w:tab/>
      </w:r>
      <w:r w:rsidRPr="001C4E45">
        <w:rPr>
          <w:rFonts w:ascii="GillSans" w:eastAsia="Times New Roman" w:hAnsi="GillSans" w:cs="GillSans"/>
          <w:b/>
          <w:bCs/>
          <w:color w:val="000000"/>
          <w:sz w:val="21"/>
          <w:szCs w:val="21"/>
        </w:rPr>
        <w:t>Call to Action button text:</w:t>
      </w:r>
      <w:r w:rsidRPr="005F5B46">
        <w:rPr>
          <w:rFonts w:ascii="GillSans" w:eastAsia="Times New Roman" w:hAnsi="GillSans" w:cs="GillSans"/>
          <w:color w:val="000000"/>
          <w:sz w:val="21"/>
          <w:szCs w:val="21"/>
        </w:rPr>
        <w:t xml:space="preserve"> In your booth, you should see a Request a Meeting button, if an attendee clicks that, they will be added to your lead list. When someone clicks that button, it simply adds the attendee to your leads list and the attendee gets a notification that says "Your Request Has Been Received. We Will Be In Touch!" There is no notification sent to exhibitors if someone clicked that button. This feature lets you edit the text on that button, you can rename it to something like "drop your name card" as that's what it does. If your call to action button is not there, you may ask your event organizer to enable it.</w:t>
      </w:r>
    </w:p>
    <w:p w:rsidR="001C4E45" w:rsidRDefault="001C4E45" w:rsidP="009B7318">
      <w:pPr>
        <w:spacing w:before="100" w:beforeAutospacing="1" w:after="100" w:afterAutospacing="1"/>
        <w:ind w:left="1080" w:hanging="360"/>
        <w:rPr>
          <w:rFonts w:ascii="GillSans" w:eastAsia="Times New Roman" w:hAnsi="GillSans" w:cs="GillSans"/>
          <w:color w:val="000000"/>
          <w:sz w:val="21"/>
          <w:szCs w:val="21"/>
        </w:rPr>
      </w:pPr>
      <w:r>
        <w:rPr>
          <w:rFonts w:ascii="GillSans" w:eastAsia="Times New Roman" w:hAnsi="GillSans" w:cs="GillSans"/>
          <w:color w:val="000000"/>
          <w:sz w:val="21"/>
          <w:szCs w:val="21"/>
        </w:rPr>
        <w:t>9.</w:t>
      </w:r>
      <w:r>
        <w:rPr>
          <w:rFonts w:ascii="GillSans" w:eastAsia="Times New Roman" w:hAnsi="GillSans" w:cs="GillSans"/>
          <w:color w:val="000000"/>
          <w:sz w:val="21"/>
          <w:szCs w:val="21"/>
        </w:rPr>
        <w:tab/>
      </w:r>
      <w:r w:rsidRPr="001C4E45">
        <w:rPr>
          <w:rFonts w:ascii="GillSans" w:eastAsia="Times New Roman" w:hAnsi="GillSans" w:cs="GillSans"/>
          <w:b/>
          <w:bCs/>
          <w:color w:val="000000"/>
          <w:sz w:val="21"/>
          <w:szCs w:val="21"/>
        </w:rPr>
        <w:t>Products:</w:t>
      </w:r>
      <w:r w:rsidRPr="001C4E45">
        <w:t xml:space="preserve"> </w:t>
      </w:r>
      <w:r w:rsidRPr="001C4E45">
        <w:rPr>
          <w:rFonts w:ascii="GillSans" w:eastAsia="Times New Roman" w:hAnsi="GillSans" w:cs="GillSans"/>
          <w:color w:val="000000"/>
          <w:sz w:val="21"/>
          <w:szCs w:val="21"/>
        </w:rPr>
        <w:t>You will be able to add your products, a description, pricing, and images that will be visible to your booth visitors!</w:t>
      </w:r>
    </w:p>
    <w:p w:rsidR="005D1322" w:rsidRDefault="001C4E45" w:rsidP="00D92847">
      <w:pPr>
        <w:spacing w:before="100" w:beforeAutospacing="1" w:after="100" w:afterAutospacing="1"/>
        <w:ind w:left="1080" w:hanging="360"/>
        <w:rPr>
          <w:rFonts w:ascii="GillSans" w:eastAsia="Times New Roman" w:hAnsi="GillSans" w:cs="GillSans"/>
          <w:color w:val="000000"/>
          <w:sz w:val="21"/>
          <w:szCs w:val="21"/>
        </w:rPr>
      </w:pPr>
      <w:r>
        <w:rPr>
          <w:rFonts w:ascii="GillSans" w:eastAsia="Times New Roman" w:hAnsi="GillSans" w:cs="GillSans"/>
          <w:color w:val="000000"/>
          <w:sz w:val="21"/>
          <w:szCs w:val="21"/>
        </w:rPr>
        <w:t>10.</w:t>
      </w:r>
      <w:r>
        <w:rPr>
          <w:rFonts w:ascii="GillSans" w:eastAsia="Times New Roman" w:hAnsi="GillSans" w:cs="GillSans"/>
          <w:color w:val="000000"/>
          <w:sz w:val="21"/>
          <w:szCs w:val="21"/>
        </w:rPr>
        <w:tab/>
      </w:r>
      <w:r w:rsidRPr="001C4E45">
        <w:rPr>
          <w:rFonts w:ascii="GillSans" w:eastAsia="Times New Roman" w:hAnsi="GillSans" w:cs="GillSans"/>
          <w:b/>
          <w:bCs/>
          <w:color w:val="000000"/>
          <w:sz w:val="21"/>
          <w:szCs w:val="21"/>
        </w:rPr>
        <w:t>Unlimited booth personnel!</w:t>
      </w:r>
      <w:r>
        <w:rPr>
          <w:rFonts w:ascii="GillSans" w:eastAsia="Times New Roman" w:hAnsi="GillSans" w:cs="GillSans"/>
          <w:color w:val="000000"/>
          <w:sz w:val="21"/>
          <w:szCs w:val="21"/>
        </w:rPr>
        <w:t xml:space="preserve"> The price of your booth includes 2 free conference registrations. However, you can have as many booth personnel working the booth. The Admin of your booth can add additional admins or lead retrievers. Both act as </w:t>
      </w:r>
      <w:r w:rsidRPr="001C4E45">
        <w:rPr>
          <w:rFonts w:ascii="GillSans" w:eastAsia="Times New Roman" w:hAnsi="GillSans" w:cs="GillSans"/>
          <w:color w:val="000000"/>
          <w:sz w:val="21"/>
          <w:szCs w:val="21"/>
        </w:rPr>
        <w:t xml:space="preserve">company representatives &amp; are available to live chat from within the booth. </w:t>
      </w:r>
      <w:r>
        <w:rPr>
          <w:rFonts w:ascii="GillSans" w:eastAsia="Times New Roman" w:hAnsi="GillSans" w:cs="GillSans"/>
          <w:color w:val="000000"/>
          <w:sz w:val="21"/>
          <w:szCs w:val="21"/>
        </w:rPr>
        <w:t xml:space="preserve">However only the Admins can </w:t>
      </w:r>
      <w:r w:rsidRPr="001C4E45">
        <w:rPr>
          <w:rFonts w:ascii="GillSans" w:eastAsia="Times New Roman" w:hAnsi="GillSans" w:cs="GillSans"/>
          <w:color w:val="000000"/>
          <w:sz w:val="21"/>
          <w:szCs w:val="21"/>
        </w:rPr>
        <w:t>update/change booth details.</w:t>
      </w:r>
    </w:p>
    <w:p w:rsidR="005D1322" w:rsidRDefault="005D1322" w:rsidP="001C4E45">
      <w:pPr>
        <w:spacing w:before="100" w:beforeAutospacing="1" w:after="100" w:afterAutospacing="1"/>
        <w:ind w:left="1080" w:hanging="360"/>
        <w:rPr>
          <w:rFonts w:ascii="GillSans" w:eastAsia="Times New Roman" w:hAnsi="GillSans" w:cs="GillSans"/>
          <w:color w:val="000000"/>
          <w:sz w:val="21"/>
          <w:szCs w:val="21"/>
        </w:rPr>
      </w:pPr>
      <w:r>
        <w:rPr>
          <w:rFonts w:ascii="GillSans" w:eastAsia="Times New Roman" w:hAnsi="GillSans" w:cs="GillSans"/>
          <w:color w:val="000000"/>
          <w:sz w:val="21"/>
          <w:szCs w:val="21"/>
        </w:rPr>
        <w:t xml:space="preserve">If you have any questions please feel free to contact me at </w:t>
      </w:r>
      <w:hyperlink r:id="rId6" w:history="1">
        <w:r w:rsidRPr="00811ED1">
          <w:rPr>
            <w:rStyle w:val="Hyperlink"/>
            <w:rFonts w:ascii="GillSans" w:eastAsia="Times New Roman" w:hAnsi="GillSans" w:cs="GillSans"/>
            <w:sz w:val="21"/>
            <w:szCs w:val="21"/>
          </w:rPr>
          <w:t>Lena@itea.org</w:t>
        </w:r>
      </w:hyperlink>
      <w:r>
        <w:rPr>
          <w:rFonts w:ascii="GillSans" w:eastAsia="Times New Roman" w:hAnsi="GillSans" w:cs="GillSans"/>
          <w:color w:val="000000"/>
          <w:sz w:val="21"/>
          <w:szCs w:val="21"/>
        </w:rPr>
        <w:t xml:space="preserve"> or 951-219-4817. </w:t>
      </w:r>
    </w:p>
    <w:p w:rsidR="005D1322" w:rsidRPr="009D5551" w:rsidRDefault="005D1322" w:rsidP="001C4E45">
      <w:pPr>
        <w:spacing w:before="100" w:beforeAutospacing="1" w:after="100" w:afterAutospacing="1"/>
        <w:ind w:left="1080" w:hanging="360"/>
        <w:rPr>
          <w:rFonts w:ascii="GillSans" w:eastAsia="Times New Roman" w:hAnsi="GillSans" w:cs="GillSans"/>
          <w:color w:val="000000"/>
          <w:sz w:val="21"/>
          <w:szCs w:val="21"/>
        </w:rPr>
      </w:pPr>
    </w:p>
    <w:p w:rsidR="008825D9" w:rsidRDefault="008825D9"/>
    <w:p w:rsidR="005D1322" w:rsidRDefault="005D1322"/>
    <w:sectPr w:rsidR="005D1322" w:rsidSect="00616075">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00000000" w:usb2="00000000" w:usb3="00000000" w:csb0="80000001" w:csb1="00000000"/>
  </w:font>
  <w:font w:name="Calibri">
    <w:altName w:val="Calibri"/>
    <w:panose1 w:val="020F0502020204030204"/>
    <w:charset w:val="00"/>
    <w:family w:val="swiss"/>
    <w:pitch w:val="variable"/>
    <w:sig w:usb0="E0002AFF" w:usb1="C000247B" w:usb2="00000009" w:usb3="00000000" w:csb0="000001FF" w:csb1="00000000"/>
  </w:font>
  <w:font w:name="GillSans">
    <w:altName w:val="Cambria"/>
    <w:panose1 w:val="020B0502020104020203"/>
    <w:charset w:val="B1"/>
    <w:family w:val="swiss"/>
    <w:pitch w:val="variable"/>
    <w:sig w:usb0="80002A67" w:usb1="00000000" w:usb2="00000000" w:usb3="00000000" w:csb0="000001F7"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86047"/>
    <w:multiLevelType w:val="hybridMultilevel"/>
    <w:tmpl w:val="842E54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1F4525"/>
    <w:multiLevelType w:val="hybridMultilevel"/>
    <w:tmpl w:val="C9CAC50E"/>
    <w:lvl w:ilvl="0" w:tplc="8CEA6514">
      <w:start w:val="1"/>
      <w:numFmt w:val="decimal"/>
      <w:lvlText w:val="%1."/>
      <w:lvlJc w:val="left"/>
      <w:pPr>
        <w:ind w:left="0" w:hanging="360"/>
      </w:pPr>
      <w:rPr>
        <w:rFonts w:hint="default"/>
      </w:r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15:restartNumberingAfterBreak="0">
    <w:nsid w:val="48051FA4"/>
    <w:multiLevelType w:val="hybridMultilevel"/>
    <w:tmpl w:val="A77CB78C"/>
    <w:lvl w:ilvl="0" w:tplc="8CEA6514">
      <w:start w:val="1"/>
      <w:numFmt w:val="decimal"/>
      <w:lvlText w:val="%1."/>
      <w:lvlJc w:val="left"/>
      <w:pPr>
        <w:ind w:left="1080" w:hanging="360"/>
      </w:pPr>
      <w:rPr>
        <w:rFonts w:hint="default"/>
      </w:rPr>
    </w:lvl>
    <w:lvl w:ilvl="1" w:tplc="905CA9D4">
      <w:start w:val="1"/>
      <w:numFmt w:val="lowerLetter"/>
      <w:lvlText w:val="%2."/>
      <w:lvlJc w:val="left"/>
      <w:pPr>
        <w:ind w:left="1728"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695407C3"/>
    <w:multiLevelType w:val="hybridMultilevel"/>
    <w:tmpl w:val="39E80040"/>
    <w:lvl w:ilvl="0" w:tplc="8CEA6514">
      <w:start w:val="1"/>
      <w:numFmt w:val="decimal"/>
      <w:lvlText w:val="%1."/>
      <w:lvlJc w:val="left"/>
      <w:pPr>
        <w:ind w:left="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5D9"/>
    <w:rsid w:val="00071CE5"/>
    <w:rsid w:val="000D36B4"/>
    <w:rsid w:val="001C4E45"/>
    <w:rsid w:val="003560BE"/>
    <w:rsid w:val="005D1322"/>
    <w:rsid w:val="005F5B46"/>
    <w:rsid w:val="00616075"/>
    <w:rsid w:val="006C4A29"/>
    <w:rsid w:val="00700263"/>
    <w:rsid w:val="007D6F7C"/>
    <w:rsid w:val="0081177F"/>
    <w:rsid w:val="008825D9"/>
    <w:rsid w:val="009B7318"/>
    <w:rsid w:val="009D5551"/>
    <w:rsid w:val="00A26411"/>
    <w:rsid w:val="00A363A4"/>
    <w:rsid w:val="00C36B0B"/>
    <w:rsid w:val="00D92847"/>
    <w:rsid w:val="00E914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413B2"/>
  <w15:chartTrackingRefBased/>
  <w15:docId w15:val="{C72D80ED-8031-6F42-9A33-63BB4363F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ream-description-link">
    <w:name w:val="stream-description-link"/>
    <w:basedOn w:val="DefaultParagraphFont"/>
    <w:rsid w:val="008825D9"/>
  </w:style>
  <w:style w:type="paragraph" w:styleId="ListParagraph">
    <w:name w:val="List Paragraph"/>
    <w:basedOn w:val="Normal"/>
    <w:uiPriority w:val="34"/>
    <w:qFormat/>
    <w:rsid w:val="00E91489"/>
    <w:pPr>
      <w:ind w:left="720"/>
      <w:contextualSpacing/>
    </w:pPr>
  </w:style>
  <w:style w:type="character" w:styleId="Hyperlink">
    <w:name w:val="Hyperlink"/>
    <w:basedOn w:val="DefaultParagraphFont"/>
    <w:uiPriority w:val="99"/>
    <w:unhideWhenUsed/>
    <w:rsid w:val="009D5551"/>
    <w:rPr>
      <w:color w:val="0000FF"/>
      <w:u w:val="single"/>
    </w:rPr>
  </w:style>
  <w:style w:type="character" w:styleId="UnresolvedMention">
    <w:name w:val="Unresolved Mention"/>
    <w:basedOn w:val="DefaultParagraphFont"/>
    <w:uiPriority w:val="99"/>
    <w:semiHidden/>
    <w:unhideWhenUsed/>
    <w:rsid w:val="006C4A29"/>
    <w:rPr>
      <w:color w:val="605E5C"/>
      <w:shd w:val="clear" w:color="auto" w:fill="E1DFDD"/>
    </w:rPr>
  </w:style>
  <w:style w:type="character" w:styleId="FollowedHyperlink">
    <w:name w:val="FollowedHyperlink"/>
    <w:basedOn w:val="DefaultParagraphFont"/>
    <w:uiPriority w:val="99"/>
    <w:semiHidden/>
    <w:unhideWhenUsed/>
    <w:rsid w:val="00A363A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8706927">
      <w:bodyDiv w:val="1"/>
      <w:marLeft w:val="0"/>
      <w:marRight w:val="0"/>
      <w:marTop w:val="0"/>
      <w:marBottom w:val="0"/>
      <w:divBdr>
        <w:top w:val="none" w:sz="0" w:space="0" w:color="auto"/>
        <w:left w:val="none" w:sz="0" w:space="0" w:color="auto"/>
        <w:bottom w:val="none" w:sz="0" w:space="0" w:color="auto"/>
        <w:right w:val="none" w:sz="0" w:space="0" w:color="auto"/>
      </w:divBdr>
    </w:div>
    <w:div w:id="711004193">
      <w:bodyDiv w:val="1"/>
      <w:marLeft w:val="0"/>
      <w:marRight w:val="0"/>
      <w:marTop w:val="0"/>
      <w:marBottom w:val="0"/>
      <w:divBdr>
        <w:top w:val="none" w:sz="0" w:space="0" w:color="auto"/>
        <w:left w:val="none" w:sz="0" w:space="0" w:color="auto"/>
        <w:bottom w:val="none" w:sz="0" w:space="0" w:color="auto"/>
        <w:right w:val="none" w:sz="0" w:space="0" w:color="auto"/>
      </w:divBdr>
      <w:divsChild>
        <w:div w:id="83494824">
          <w:marLeft w:val="0"/>
          <w:marRight w:val="0"/>
          <w:marTop w:val="0"/>
          <w:marBottom w:val="150"/>
          <w:divBdr>
            <w:top w:val="none" w:sz="0" w:space="0" w:color="auto"/>
            <w:left w:val="none" w:sz="0" w:space="0" w:color="auto"/>
            <w:bottom w:val="none" w:sz="0" w:space="0" w:color="auto"/>
            <w:right w:val="none" w:sz="0" w:space="0" w:color="auto"/>
          </w:divBdr>
        </w:div>
        <w:div w:id="1280840346">
          <w:marLeft w:val="0"/>
          <w:marRight w:val="0"/>
          <w:marTop w:val="0"/>
          <w:marBottom w:val="150"/>
          <w:divBdr>
            <w:top w:val="none" w:sz="0" w:space="0" w:color="auto"/>
            <w:left w:val="none" w:sz="0" w:space="0" w:color="auto"/>
            <w:bottom w:val="none" w:sz="0" w:space="0" w:color="auto"/>
            <w:right w:val="none" w:sz="0" w:space="0" w:color="auto"/>
          </w:divBdr>
        </w:div>
      </w:divsChild>
    </w:div>
    <w:div w:id="731655003">
      <w:bodyDiv w:val="1"/>
      <w:marLeft w:val="0"/>
      <w:marRight w:val="0"/>
      <w:marTop w:val="0"/>
      <w:marBottom w:val="0"/>
      <w:divBdr>
        <w:top w:val="none" w:sz="0" w:space="0" w:color="auto"/>
        <w:left w:val="none" w:sz="0" w:space="0" w:color="auto"/>
        <w:bottom w:val="none" w:sz="0" w:space="0" w:color="auto"/>
        <w:right w:val="none" w:sz="0" w:space="0" w:color="auto"/>
      </w:divBdr>
    </w:div>
    <w:div w:id="779959087">
      <w:bodyDiv w:val="1"/>
      <w:marLeft w:val="0"/>
      <w:marRight w:val="0"/>
      <w:marTop w:val="0"/>
      <w:marBottom w:val="0"/>
      <w:divBdr>
        <w:top w:val="none" w:sz="0" w:space="0" w:color="auto"/>
        <w:left w:val="none" w:sz="0" w:space="0" w:color="auto"/>
        <w:bottom w:val="none" w:sz="0" w:space="0" w:color="auto"/>
        <w:right w:val="none" w:sz="0" w:space="0" w:color="auto"/>
      </w:divBdr>
      <w:divsChild>
        <w:div w:id="1636792036">
          <w:marLeft w:val="0"/>
          <w:marRight w:val="0"/>
          <w:marTop w:val="0"/>
          <w:marBottom w:val="0"/>
          <w:divBdr>
            <w:top w:val="none" w:sz="0" w:space="0" w:color="auto"/>
            <w:left w:val="none" w:sz="0" w:space="0" w:color="auto"/>
            <w:bottom w:val="none" w:sz="0" w:space="0" w:color="auto"/>
            <w:right w:val="none" w:sz="0" w:space="0" w:color="auto"/>
          </w:divBdr>
        </w:div>
        <w:div w:id="1974753347">
          <w:blockQuote w:val="1"/>
          <w:marLeft w:val="600"/>
          <w:marRight w:val="0"/>
          <w:marTop w:val="0"/>
          <w:marBottom w:val="0"/>
          <w:divBdr>
            <w:top w:val="none" w:sz="0" w:space="0" w:color="auto"/>
            <w:left w:val="none" w:sz="0" w:space="0" w:color="auto"/>
            <w:bottom w:val="none" w:sz="0" w:space="0" w:color="auto"/>
            <w:right w:val="none" w:sz="0" w:space="0" w:color="auto"/>
          </w:divBdr>
          <w:divsChild>
            <w:div w:id="832641356">
              <w:marLeft w:val="0"/>
              <w:marRight w:val="0"/>
              <w:marTop w:val="0"/>
              <w:marBottom w:val="0"/>
              <w:divBdr>
                <w:top w:val="none" w:sz="0" w:space="0" w:color="auto"/>
                <w:left w:val="none" w:sz="0" w:space="0" w:color="auto"/>
                <w:bottom w:val="none" w:sz="0" w:space="0" w:color="auto"/>
                <w:right w:val="none" w:sz="0" w:space="0" w:color="auto"/>
              </w:divBdr>
            </w:div>
            <w:div w:id="317613956">
              <w:marLeft w:val="0"/>
              <w:marRight w:val="0"/>
              <w:marTop w:val="0"/>
              <w:marBottom w:val="0"/>
              <w:divBdr>
                <w:top w:val="none" w:sz="0" w:space="0" w:color="auto"/>
                <w:left w:val="none" w:sz="0" w:space="0" w:color="auto"/>
                <w:bottom w:val="none" w:sz="0" w:space="0" w:color="auto"/>
                <w:right w:val="none" w:sz="0" w:space="0" w:color="auto"/>
              </w:divBdr>
            </w:div>
            <w:div w:id="1578318956">
              <w:marLeft w:val="0"/>
              <w:marRight w:val="0"/>
              <w:marTop w:val="0"/>
              <w:marBottom w:val="0"/>
              <w:divBdr>
                <w:top w:val="none" w:sz="0" w:space="0" w:color="auto"/>
                <w:left w:val="none" w:sz="0" w:space="0" w:color="auto"/>
                <w:bottom w:val="none" w:sz="0" w:space="0" w:color="auto"/>
                <w:right w:val="none" w:sz="0" w:space="0" w:color="auto"/>
              </w:divBdr>
            </w:div>
            <w:div w:id="497623444">
              <w:marLeft w:val="0"/>
              <w:marRight w:val="0"/>
              <w:marTop w:val="0"/>
              <w:marBottom w:val="0"/>
              <w:divBdr>
                <w:top w:val="none" w:sz="0" w:space="0" w:color="auto"/>
                <w:left w:val="none" w:sz="0" w:space="0" w:color="auto"/>
                <w:bottom w:val="none" w:sz="0" w:space="0" w:color="auto"/>
                <w:right w:val="none" w:sz="0" w:space="0" w:color="auto"/>
              </w:divBdr>
            </w:div>
            <w:div w:id="954487297">
              <w:marLeft w:val="0"/>
              <w:marRight w:val="0"/>
              <w:marTop w:val="0"/>
              <w:marBottom w:val="0"/>
              <w:divBdr>
                <w:top w:val="none" w:sz="0" w:space="0" w:color="auto"/>
                <w:left w:val="none" w:sz="0" w:space="0" w:color="auto"/>
                <w:bottom w:val="none" w:sz="0" w:space="0" w:color="auto"/>
                <w:right w:val="none" w:sz="0" w:space="0" w:color="auto"/>
              </w:divBdr>
            </w:div>
            <w:div w:id="166557507">
              <w:marLeft w:val="0"/>
              <w:marRight w:val="0"/>
              <w:marTop w:val="0"/>
              <w:marBottom w:val="0"/>
              <w:divBdr>
                <w:top w:val="none" w:sz="0" w:space="0" w:color="auto"/>
                <w:left w:val="none" w:sz="0" w:space="0" w:color="auto"/>
                <w:bottom w:val="none" w:sz="0" w:space="0" w:color="auto"/>
                <w:right w:val="none" w:sz="0" w:space="0" w:color="auto"/>
              </w:divBdr>
            </w:div>
            <w:div w:id="1927380832">
              <w:marLeft w:val="0"/>
              <w:marRight w:val="0"/>
              <w:marTop w:val="0"/>
              <w:marBottom w:val="0"/>
              <w:divBdr>
                <w:top w:val="none" w:sz="0" w:space="0" w:color="auto"/>
                <w:left w:val="none" w:sz="0" w:space="0" w:color="auto"/>
                <w:bottom w:val="none" w:sz="0" w:space="0" w:color="auto"/>
                <w:right w:val="none" w:sz="0" w:space="0" w:color="auto"/>
              </w:divBdr>
            </w:div>
            <w:div w:id="781650964">
              <w:marLeft w:val="0"/>
              <w:marRight w:val="0"/>
              <w:marTop w:val="0"/>
              <w:marBottom w:val="0"/>
              <w:divBdr>
                <w:top w:val="none" w:sz="0" w:space="0" w:color="auto"/>
                <w:left w:val="none" w:sz="0" w:space="0" w:color="auto"/>
                <w:bottom w:val="none" w:sz="0" w:space="0" w:color="auto"/>
                <w:right w:val="none" w:sz="0" w:space="0" w:color="auto"/>
              </w:divBdr>
            </w:div>
            <w:div w:id="1601452208">
              <w:marLeft w:val="0"/>
              <w:marRight w:val="0"/>
              <w:marTop w:val="0"/>
              <w:marBottom w:val="0"/>
              <w:divBdr>
                <w:top w:val="none" w:sz="0" w:space="0" w:color="auto"/>
                <w:left w:val="none" w:sz="0" w:space="0" w:color="auto"/>
                <w:bottom w:val="none" w:sz="0" w:space="0" w:color="auto"/>
                <w:right w:val="none" w:sz="0" w:space="0" w:color="auto"/>
              </w:divBdr>
            </w:div>
            <w:div w:id="135792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015525">
      <w:bodyDiv w:val="1"/>
      <w:marLeft w:val="0"/>
      <w:marRight w:val="0"/>
      <w:marTop w:val="0"/>
      <w:marBottom w:val="0"/>
      <w:divBdr>
        <w:top w:val="none" w:sz="0" w:space="0" w:color="auto"/>
        <w:left w:val="none" w:sz="0" w:space="0" w:color="auto"/>
        <w:bottom w:val="none" w:sz="0" w:space="0" w:color="auto"/>
        <w:right w:val="none" w:sz="0" w:space="0" w:color="auto"/>
      </w:divBdr>
    </w:div>
    <w:div w:id="1154031690">
      <w:bodyDiv w:val="1"/>
      <w:marLeft w:val="0"/>
      <w:marRight w:val="0"/>
      <w:marTop w:val="0"/>
      <w:marBottom w:val="0"/>
      <w:divBdr>
        <w:top w:val="none" w:sz="0" w:space="0" w:color="auto"/>
        <w:left w:val="none" w:sz="0" w:space="0" w:color="auto"/>
        <w:bottom w:val="none" w:sz="0" w:space="0" w:color="auto"/>
        <w:right w:val="none" w:sz="0" w:space="0" w:color="auto"/>
      </w:divBdr>
    </w:div>
    <w:div w:id="1286424279">
      <w:bodyDiv w:val="1"/>
      <w:marLeft w:val="0"/>
      <w:marRight w:val="0"/>
      <w:marTop w:val="0"/>
      <w:marBottom w:val="0"/>
      <w:divBdr>
        <w:top w:val="none" w:sz="0" w:space="0" w:color="auto"/>
        <w:left w:val="none" w:sz="0" w:space="0" w:color="auto"/>
        <w:bottom w:val="none" w:sz="0" w:space="0" w:color="auto"/>
        <w:right w:val="none" w:sz="0" w:space="0" w:color="auto"/>
      </w:divBdr>
    </w:div>
    <w:div w:id="1301422918">
      <w:bodyDiv w:val="1"/>
      <w:marLeft w:val="0"/>
      <w:marRight w:val="0"/>
      <w:marTop w:val="0"/>
      <w:marBottom w:val="0"/>
      <w:divBdr>
        <w:top w:val="none" w:sz="0" w:space="0" w:color="auto"/>
        <w:left w:val="none" w:sz="0" w:space="0" w:color="auto"/>
        <w:bottom w:val="none" w:sz="0" w:space="0" w:color="auto"/>
        <w:right w:val="none" w:sz="0" w:space="0" w:color="auto"/>
      </w:divBdr>
    </w:div>
    <w:div w:id="1387098032">
      <w:bodyDiv w:val="1"/>
      <w:marLeft w:val="0"/>
      <w:marRight w:val="0"/>
      <w:marTop w:val="0"/>
      <w:marBottom w:val="0"/>
      <w:divBdr>
        <w:top w:val="none" w:sz="0" w:space="0" w:color="auto"/>
        <w:left w:val="none" w:sz="0" w:space="0" w:color="auto"/>
        <w:bottom w:val="none" w:sz="0" w:space="0" w:color="auto"/>
        <w:right w:val="none" w:sz="0" w:space="0" w:color="auto"/>
      </w:divBdr>
      <w:divsChild>
        <w:div w:id="2003313532">
          <w:marLeft w:val="0"/>
          <w:marRight w:val="0"/>
          <w:marTop w:val="0"/>
          <w:marBottom w:val="0"/>
          <w:divBdr>
            <w:top w:val="none" w:sz="0" w:space="0" w:color="auto"/>
            <w:left w:val="none" w:sz="0" w:space="0" w:color="auto"/>
            <w:bottom w:val="none" w:sz="0" w:space="0" w:color="auto"/>
            <w:right w:val="none" w:sz="0" w:space="0" w:color="auto"/>
          </w:divBdr>
        </w:div>
      </w:divsChild>
    </w:div>
    <w:div w:id="1398089052">
      <w:bodyDiv w:val="1"/>
      <w:marLeft w:val="0"/>
      <w:marRight w:val="0"/>
      <w:marTop w:val="0"/>
      <w:marBottom w:val="0"/>
      <w:divBdr>
        <w:top w:val="none" w:sz="0" w:space="0" w:color="auto"/>
        <w:left w:val="none" w:sz="0" w:space="0" w:color="auto"/>
        <w:bottom w:val="none" w:sz="0" w:space="0" w:color="auto"/>
        <w:right w:val="none" w:sz="0" w:space="0" w:color="auto"/>
      </w:divBdr>
    </w:div>
    <w:div w:id="1500658035">
      <w:bodyDiv w:val="1"/>
      <w:marLeft w:val="0"/>
      <w:marRight w:val="0"/>
      <w:marTop w:val="0"/>
      <w:marBottom w:val="0"/>
      <w:divBdr>
        <w:top w:val="none" w:sz="0" w:space="0" w:color="auto"/>
        <w:left w:val="none" w:sz="0" w:space="0" w:color="auto"/>
        <w:bottom w:val="none" w:sz="0" w:space="0" w:color="auto"/>
        <w:right w:val="none" w:sz="0" w:space="0" w:color="auto"/>
      </w:divBdr>
    </w:div>
    <w:div w:id="1542783982">
      <w:bodyDiv w:val="1"/>
      <w:marLeft w:val="0"/>
      <w:marRight w:val="0"/>
      <w:marTop w:val="0"/>
      <w:marBottom w:val="0"/>
      <w:divBdr>
        <w:top w:val="none" w:sz="0" w:space="0" w:color="auto"/>
        <w:left w:val="none" w:sz="0" w:space="0" w:color="auto"/>
        <w:bottom w:val="none" w:sz="0" w:space="0" w:color="auto"/>
        <w:right w:val="none" w:sz="0" w:space="0" w:color="auto"/>
      </w:divBdr>
    </w:div>
    <w:div w:id="1550532326">
      <w:bodyDiv w:val="1"/>
      <w:marLeft w:val="0"/>
      <w:marRight w:val="0"/>
      <w:marTop w:val="0"/>
      <w:marBottom w:val="0"/>
      <w:divBdr>
        <w:top w:val="none" w:sz="0" w:space="0" w:color="auto"/>
        <w:left w:val="none" w:sz="0" w:space="0" w:color="auto"/>
        <w:bottom w:val="none" w:sz="0" w:space="0" w:color="auto"/>
        <w:right w:val="none" w:sz="0" w:space="0" w:color="auto"/>
      </w:divBdr>
    </w:div>
    <w:div w:id="1702121906">
      <w:bodyDiv w:val="1"/>
      <w:marLeft w:val="0"/>
      <w:marRight w:val="0"/>
      <w:marTop w:val="0"/>
      <w:marBottom w:val="0"/>
      <w:divBdr>
        <w:top w:val="none" w:sz="0" w:space="0" w:color="auto"/>
        <w:left w:val="none" w:sz="0" w:space="0" w:color="auto"/>
        <w:bottom w:val="none" w:sz="0" w:space="0" w:color="auto"/>
        <w:right w:val="none" w:sz="0" w:space="0" w:color="auto"/>
      </w:divBdr>
    </w:div>
    <w:div w:id="1704593285">
      <w:bodyDiv w:val="1"/>
      <w:marLeft w:val="0"/>
      <w:marRight w:val="0"/>
      <w:marTop w:val="0"/>
      <w:marBottom w:val="0"/>
      <w:divBdr>
        <w:top w:val="none" w:sz="0" w:space="0" w:color="auto"/>
        <w:left w:val="none" w:sz="0" w:space="0" w:color="auto"/>
        <w:bottom w:val="none" w:sz="0" w:space="0" w:color="auto"/>
        <w:right w:val="none" w:sz="0" w:space="0" w:color="auto"/>
      </w:divBdr>
      <w:divsChild>
        <w:div w:id="1357583016">
          <w:marLeft w:val="0"/>
          <w:marRight w:val="0"/>
          <w:marTop w:val="0"/>
          <w:marBottom w:val="150"/>
          <w:divBdr>
            <w:top w:val="none" w:sz="0" w:space="0" w:color="auto"/>
            <w:left w:val="none" w:sz="0" w:space="0" w:color="auto"/>
            <w:bottom w:val="none" w:sz="0" w:space="0" w:color="auto"/>
            <w:right w:val="none" w:sz="0" w:space="0" w:color="auto"/>
          </w:divBdr>
        </w:div>
        <w:div w:id="843125787">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ena@itea.org" TargetMode="External"/><Relationship Id="rId5" Type="http://schemas.openxmlformats.org/officeDocument/2006/relationships/hyperlink" Target="https://support.accelevents.com/en/articles/4009021-i-m-an-exhibitor-at-a-virtual-event-what-do-i-d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714</Words>
  <Characters>4073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Moran</dc:creator>
  <cp:keywords/>
  <dc:description/>
  <cp:lastModifiedBy>Lena Moran</cp:lastModifiedBy>
  <cp:revision>2</cp:revision>
  <cp:lastPrinted>2020-12-09T03:37:00Z</cp:lastPrinted>
  <dcterms:created xsi:type="dcterms:W3CDTF">2020-12-28T22:45:00Z</dcterms:created>
  <dcterms:modified xsi:type="dcterms:W3CDTF">2020-12-28T22:45:00Z</dcterms:modified>
</cp:coreProperties>
</file>