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B5E4" w14:textId="1B44C494" w:rsidR="00AC721D" w:rsidRPr="00AC721D" w:rsidRDefault="00AC721D" w:rsidP="00876A90">
      <w:pPr>
        <w:rPr>
          <w:rFonts w:asciiTheme="minorHAnsi" w:hAnsiTheme="minorHAnsi"/>
          <w:b/>
          <w:bCs/>
          <w:color w:val="70AD47" w:themeColor="accent6"/>
          <w:sz w:val="28"/>
          <w:szCs w:val="28"/>
        </w:rPr>
      </w:pPr>
      <w:r w:rsidRPr="009C1BA7">
        <w:rPr>
          <w:rFonts w:asciiTheme="minorHAnsi" w:hAnsiTheme="minorHAnsi"/>
          <w:b/>
          <w:bCs/>
          <w:color w:val="70AD47" w:themeColor="accent6"/>
          <w:sz w:val="28"/>
          <w:szCs w:val="28"/>
        </w:rPr>
        <w:t>***All times are listed in MST***</w:t>
      </w:r>
    </w:p>
    <w:p w14:paraId="33B6764E" w14:textId="06295439" w:rsidR="00D87836" w:rsidRPr="00DD2B3A" w:rsidRDefault="00532088" w:rsidP="00F424ED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Monday</w:t>
      </w:r>
      <w:r w:rsidR="00F424ED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(Jan </w:t>
      </w:r>
      <w:r w:rsidR="00153C33">
        <w:rPr>
          <w:rFonts w:asciiTheme="minorHAnsi" w:hAnsiTheme="minorHAnsi"/>
          <w:b/>
          <w:color w:val="2F5496" w:themeColor="accent5" w:themeShade="BF"/>
          <w:sz w:val="32"/>
          <w:szCs w:val="28"/>
        </w:rPr>
        <w:t>3</w:t>
      </w:r>
      <w:r w:rsidR="00C87F25">
        <w:rPr>
          <w:rFonts w:asciiTheme="minorHAnsi" w:hAnsiTheme="minorHAnsi"/>
          <w:b/>
          <w:color w:val="2F5496" w:themeColor="accent5" w:themeShade="BF"/>
          <w:sz w:val="32"/>
          <w:szCs w:val="28"/>
        </w:rPr>
        <w:t>0</w:t>
      </w:r>
      <w:r w:rsidR="00153C33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</w:t>
      </w:r>
      <w:r w:rsid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- Day 1</w:t>
      </w:r>
      <w:r w:rsidR="00F424ED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)</w:t>
      </w:r>
    </w:p>
    <w:p w14:paraId="09A0B1FB" w14:textId="204EEFC4" w:rsidR="00D87836" w:rsidRDefault="00D87836" w:rsidP="009C1BA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14:paraId="74D88D79" w14:textId="2B572818" w:rsidR="00F424ED" w:rsidRPr="00A45F04" w:rsidRDefault="00F424ED" w:rsidP="00C409A1">
      <w:pPr>
        <w:ind w:left="-90" w:firstLine="90"/>
        <w:jc w:val="both"/>
        <w:rPr>
          <w:rFonts w:asciiTheme="minorHAnsi" w:hAnsiTheme="minorHAnsi"/>
          <w:b/>
          <w:sz w:val="28"/>
          <w:szCs w:val="26"/>
        </w:rPr>
      </w:pPr>
      <w:r w:rsidRPr="00A45F04">
        <w:rPr>
          <w:rFonts w:asciiTheme="minorHAnsi" w:hAnsiTheme="minorHAnsi"/>
          <w:b/>
          <w:sz w:val="28"/>
          <w:szCs w:val="26"/>
        </w:rPr>
        <w:t>Tutorial Workshops</w:t>
      </w:r>
    </w:p>
    <w:p w14:paraId="249F168D" w14:textId="6BC15D98" w:rsidR="00B6518F" w:rsidRDefault="00B6518F" w:rsidP="00F424ED">
      <w:pPr>
        <w:rPr>
          <w:rFonts w:asciiTheme="minorHAnsi" w:hAnsiTheme="minorHAnsi" w:cstheme="minorHAnsi"/>
          <w:bCs/>
          <w:color w:val="2E74B5" w:themeColor="accent1" w:themeShade="BF"/>
        </w:rPr>
      </w:pPr>
      <w:r w:rsidRPr="00B6518F">
        <w:rPr>
          <w:rFonts w:asciiTheme="minorHAnsi" w:hAnsiTheme="minorHAnsi" w:cstheme="minorHAnsi"/>
          <w:bCs/>
          <w:color w:val="2E74B5" w:themeColor="accent1" w:themeShade="BF"/>
        </w:rPr>
        <w:t>0700 Registration</w:t>
      </w:r>
      <w:r w:rsidR="00482B92">
        <w:rPr>
          <w:rFonts w:asciiTheme="minorHAnsi" w:hAnsiTheme="minorHAnsi" w:cstheme="minorHAnsi"/>
          <w:bCs/>
          <w:color w:val="2E74B5" w:themeColor="accent1" w:themeShade="BF"/>
        </w:rPr>
        <w:t xml:space="preserve"> Opens</w:t>
      </w:r>
    </w:p>
    <w:p w14:paraId="551ACF1B" w14:textId="77777777" w:rsidR="00482B92" w:rsidRPr="00B6518F" w:rsidRDefault="00482B92" w:rsidP="00F424ED">
      <w:pPr>
        <w:rPr>
          <w:rFonts w:asciiTheme="minorHAnsi" w:hAnsiTheme="minorHAnsi" w:cstheme="minorHAnsi"/>
          <w:bCs/>
          <w:color w:val="2E74B5" w:themeColor="accent1" w:themeShade="BF"/>
        </w:rPr>
      </w:pPr>
    </w:p>
    <w:p w14:paraId="20160CC3" w14:textId="77B36904" w:rsidR="00482B92" w:rsidRPr="00B045AE" w:rsidRDefault="00482B92" w:rsidP="00F424ED">
      <w:pPr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</w:pPr>
      <w:r w:rsidRPr="00B045AE"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  <w:t xml:space="preserve">AM Tutorials </w:t>
      </w:r>
      <w:r w:rsidRPr="00B045AE">
        <w:rPr>
          <w:rFonts w:asciiTheme="minorHAnsi" w:hAnsiTheme="minorHAnsi" w:cstheme="minorHAnsi"/>
          <w:bCs/>
          <w:color w:val="2E74B5" w:themeColor="accent1" w:themeShade="BF"/>
          <w:sz w:val="26"/>
          <w:szCs w:val="26"/>
        </w:rPr>
        <w:t xml:space="preserve">0800-1200 PM </w:t>
      </w:r>
    </w:p>
    <w:p w14:paraId="62FBC354" w14:textId="37B66251" w:rsidR="00E62055" w:rsidRPr="00482B92" w:rsidRDefault="00532088" w:rsidP="00482B9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482B92">
        <w:rPr>
          <w:b/>
          <w:sz w:val="24"/>
          <w:szCs w:val="24"/>
        </w:rPr>
        <w:t>T&amp;E</w:t>
      </w:r>
      <w:r w:rsidR="000F2495" w:rsidRPr="00482B92">
        <w:rPr>
          <w:b/>
          <w:sz w:val="24"/>
          <w:szCs w:val="24"/>
        </w:rPr>
        <w:t xml:space="preserve"> of HEL Systems</w:t>
      </w:r>
      <w:r w:rsidR="003F56FF" w:rsidRPr="00482B92">
        <w:rPr>
          <w:b/>
          <w:sz w:val="24"/>
          <w:szCs w:val="24"/>
        </w:rPr>
        <w:t xml:space="preserve"> </w:t>
      </w:r>
      <w:r w:rsidR="00B6518F" w:rsidRPr="00482B92">
        <w:rPr>
          <w:b/>
          <w:sz w:val="24"/>
          <w:szCs w:val="24"/>
        </w:rPr>
        <w:t>(Lim Dis C)</w:t>
      </w:r>
      <w:r w:rsidR="00085E1C" w:rsidRPr="00482B92">
        <w:rPr>
          <w:b/>
          <w:sz w:val="24"/>
          <w:szCs w:val="24"/>
        </w:rPr>
        <w:t xml:space="preserve"> </w:t>
      </w:r>
      <w:r w:rsidR="00085E1C" w:rsidRPr="00B045AE">
        <w:rPr>
          <w:sz w:val="24"/>
          <w:szCs w:val="24"/>
        </w:rPr>
        <w:t>(</w:t>
      </w:r>
      <w:r w:rsidR="00F54164">
        <w:rPr>
          <w:sz w:val="24"/>
          <w:szCs w:val="24"/>
        </w:rPr>
        <w:t>Steiner</w:t>
      </w:r>
      <w:r w:rsidR="00085E1C" w:rsidRPr="00B045AE">
        <w:rPr>
          <w:sz w:val="24"/>
          <w:szCs w:val="24"/>
        </w:rPr>
        <w:t>)</w:t>
      </w:r>
    </w:p>
    <w:p w14:paraId="53654FE4" w14:textId="523480F2" w:rsidR="00482B92" w:rsidRDefault="00482B92" w:rsidP="00482B92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T&amp;E of HPM Systems (Lim Dis C) </w:t>
      </w:r>
      <w:r w:rsidRPr="00B045AE">
        <w:rPr>
          <w:bCs/>
          <w:sz w:val="24"/>
          <w:szCs w:val="24"/>
        </w:rPr>
        <w:t>(Schleher)</w:t>
      </w:r>
    </w:p>
    <w:p w14:paraId="7DA265D0" w14:textId="50CD969A" w:rsidR="00482B92" w:rsidRPr="00482B92" w:rsidRDefault="00A5390C" w:rsidP="00482B92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 w:rsidRPr="00482B92">
        <w:rPr>
          <w:b/>
          <w:sz w:val="24"/>
          <w:szCs w:val="24"/>
        </w:rPr>
        <w:t>Intro to DoD T&amp;E Process</w:t>
      </w:r>
      <w:r w:rsidR="00FA775E" w:rsidRPr="00482B92">
        <w:rPr>
          <w:b/>
          <w:sz w:val="24"/>
          <w:szCs w:val="24"/>
        </w:rPr>
        <w:t xml:space="preserve"> (Lim Dis D)</w:t>
      </w:r>
      <w:r w:rsidRPr="00482B92">
        <w:rPr>
          <w:b/>
          <w:sz w:val="24"/>
          <w:szCs w:val="24"/>
        </w:rPr>
        <w:t xml:space="preserve"> </w:t>
      </w:r>
      <w:r w:rsidRPr="00B045AE">
        <w:rPr>
          <w:bCs/>
          <w:sz w:val="24"/>
          <w:szCs w:val="24"/>
        </w:rPr>
        <w:t>(</w:t>
      </w:r>
      <w:r w:rsidR="00482B92" w:rsidRPr="00B045AE">
        <w:rPr>
          <w:bCs/>
          <w:sz w:val="24"/>
          <w:szCs w:val="24"/>
        </w:rPr>
        <w:t>Newton)</w:t>
      </w:r>
    </w:p>
    <w:p w14:paraId="519594A3" w14:textId="77777777" w:rsidR="00482B92" w:rsidRDefault="00482B92" w:rsidP="00482B92">
      <w:pPr>
        <w:rPr>
          <w:rFonts w:asciiTheme="minorHAnsi" w:hAnsiTheme="minorHAnsi" w:cstheme="minorHAnsi"/>
        </w:rPr>
      </w:pPr>
    </w:p>
    <w:p w14:paraId="6A4602E9" w14:textId="25AE04B5" w:rsidR="002D38D4" w:rsidRPr="00B045AE" w:rsidRDefault="00482B92" w:rsidP="00482B92">
      <w:pPr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</w:pPr>
      <w:r w:rsidRPr="00B045AE"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  <w:t xml:space="preserve">PM Tutorials </w:t>
      </w:r>
      <w:r w:rsidRPr="00B045AE">
        <w:rPr>
          <w:rFonts w:asciiTheme="minorHAnsi" w:hAnsiTheme="minorHAnsi" w:cstheme="minorHAnsi"/>
          <w:bCs/>
          <w:color w:val="2E74B5" w:themeColor="accent1" w:themeShade="BF"/>
          <w:sz w:val="26"/>
          <w:szCs w:val="26"/>
        </w:rPr>
        <w:t xml:space="preserve">1300-1700 PM </w:t>
      </w:r>
    </w:p>
    <w:p w14:paraId="38BCCDE3" w14:textId="57FF3698" w:rsidR="002D38D4" w:rsidRPr="00B045AE" w:rsidRDefault="00482B92" w:rsidP="00482B92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B045AE">
        <w:rPr>
          <w:b/>
          <w:sz w:val="24"/>
          <w:szCs w:val="24"/>
        </w:rPr>
        <w:t>Design of Tests for Transitioning DE Weapon Systems</w:t>
      </w:r>
      <w:r w:rsidR="002D38D4" w:rsidRPr="00B045AE">
        <w:rPr>
          <w:b/>
          <w:sz w:val="24"/>
          <w:szCs w:val="24"/>
        </w:rPr>
        <w:t xml:space="preserve"> (Lim Dis </w:t>
      </w:r>
      <w:r w:rsidRPr="00B045AE">
        <w:rPr>
          <w:b/>
          <w:sz w:val="24"/>
          <w:szCs w:val="24"/>
        </w:rPr>
        <w:t>D</w:t>
      </w:r>
      <w:r w:rsidR="002D38D4" w:rsidRPr="00B045AE">
        <w:rPr>
          <w:b/>
          <w:sz w:val="24"/>
          <w:szCs w:val="24"/>
        </w:rPr>
        <w:t xml:space="preserve">) </w:t>
      </w:r>
      <w:r w:rsidR="002D38D4" w:rsidRPr="00B045AE">
        <w:rPr>
          <w:bCs/>
          <w:sz w:val="24"/>
          <w:szCs w:val="24"/>
        </w:rPr>
        <w:t>(</w:t>
      </w:r>
      <w:r w:rsidRPr="00B045AE">
        <w:rPr>
          <w:bCs/>
          <w:sz w:val="24"/>
          <w:szCs w:val="24"/>
        </w:rPr>
        <w:t>Isbell</w:t>
      </w:r>
      <w:r w:rsidR="002D38D4" w:rsidRPr="00B045AE">
        <w:rPr>
          <w:bCs/>
          <w:sz w:val="24"/>
          <w:szCs w:val="24"/>
        </w:rPr>
        <w:t>)</w:t>
      </w:r>
    </w:p>
    <w:p w14:paraId="42320424" w14:textId="17C742B7" w:rsidR="002D38D4" w:rsidRPr="00B045AE" w:rsidRDefault="00482B92" w:rsidP="00482B92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B045AE">
        <w:rPr>
          <w:b/>
          <w:sz w:val="24"/>
          <w:szCs w:val="24"/>
        </w:rPr>
        <w:t>HPM M&amp;S Tools for T&amp;E</w:t>
      </w:r>
      <w:r w:rsidR="002D38D4" w:rsidRPr="00B045AE">
        <w:rPr>
          <w:b/>
          <w:sz w:val="24"/>
          <w:szCs w:val="24"/>
        </w:rPr>
        <w:t xml:space="preserve"> (Lim Dis D) </w:t>
      </w:r>
      <w:r w:rsidR="002D38D4" w:rsidRPr="00B045AE">
        <w:rPr>
          <w:bCs/>
          <w:sz w:val="24"/>
          <w:szCs w:val="24"/>
        </w:rPr>
        <w:t>(</w:t>
      </w:r>
      <w:r w:rsidRPr="00B045AE">
        <w:rPr>
          <w:bCs/>
          <w:sz w:val="24"/>
          <w:szCs w:val="24"/>
        </w:rPr>
        <w:t>TBD)</w:t>
      </w:r>
    </w:p>
    <w:p w14:paraId="52571B3B" w14:textId="66FFD4FB" w:rsidR="00482B92" w:rsidRPr="00B045AE" w:rsidRDefault="00482B92" w:rsidP="00482B92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B045AE">
        <w:rPr>
          <w:b/>
          <w:sz w:val="24"/>
          <w:szCs w:val="24"/>
        </w:rPr>
        <w:t xml:space="preserve">Test and Training Solutions with TENA, JMETC, and BDKM (Open) </w:t>
      </w:r>
      <w:r w:rsidRPr="00B045AE">
        <w:rPr>
          <w:bCs/>
          <w:sz w:val="24"/>
          <w:szCs w:val="24"/>
        </w:rPr>
        <w:t>(Hudgins)</w:t>
      </w:r>
    </w:p>
    <w:p w14:paraId="0FC8F889" w14:textId="453F8032" w:rsidR="00E84CDD" w:rsidRPr="00D6445E" w:rsidRDefault="00E84CDD" w:rsidP="00EB7617">
      <w:pPr>
        <w:rPr>
          <w:rFonts w:asciiTheme="minorHAnsi" w:hAnsiTheme="minorHAnsi"/>
          <w:b/>
          <w:color w:val="FF0000"/>
          <w:sz w:val="28"/>
          <w:szCs w:val="28"/>
        </w:rPr>
      </w:pPr>
    </w:p>
    <w:p w14:paraId="3025DFCC" w14:textId="77777777" w:rsidR="008606ED" w:rsidRPr="00AB52B2" w:rsidRDefault="008606ED" w:rsidP="00EB7617">
      <w:pPr>
        <w:rPr>
          <w:rFonts w:asciiTheme="minorHAnsi" w:hAnsiTheme="minorHAnsi"/>
          <w:b/>
          <w:sz w:val="28"/>
          <w:szCs w:val="28"/>
        </w:rPr>
      </w:pPr>
    </w:p>
    <w:p w14:paraId="2BF3551F" w14:textId="6035D707" w:rsidR="00EB7617" w:rsidRPr="00AB52B2" w:rsidRDefault="00C409A1" w:rsidP="00EB761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Tuesday</w:t>
      </w:r>
      <w:r w:rsidR="00EB6C5E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(</w:t>
      </w:r>
      <w:r w:rsidR="00AC721D">
        <w:rPr>
          <w:rFonts w:asciiTheme="minorHAnsi" w:hAnsiTheme="minorHAnsi"/>
          <w:b/>
          <w:color w:val="2F5496" w:themeColor="accent5" w:themeShade="BF"/>
          <w:sz w:val="32"/>
          <w:szCs w:val="28"/>
        </w:rPr>
        <w:t>Jan 31</w:t>
      </w:r>
      <w:r w:rsidR="00FD52D6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</w:t>
      </w:r>
      <w:r w:rsid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- Day 2</w:t>
      </w:r>
      <w:r w:rsidR="00EB6C5E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)</w:t>
      </w:r>
      <w:r w:rsidR="00EB7617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</w:t>
      </w:r>
      <w:r w:rsidR="00EB7617" w:rsidRPr="00AB52B2">
        <w:rPr>
          <w:rFonts w:asciiTheme="minorHAnsi" w:hAnsiTheme="minorHAnsi"/>
          <w:b/>
          <w:sz w:val="28"/>
          <w:szCs w:val="28"/>
        </w:rPr>
        <w:tab/>
      </w:r>
    </w:p>
    <w:p w14:paraId="6F47A36D" w14:textId="77777777" w:rsidR="00B6518F" w:rsidRPr="00B6518F" w:rsidRDefault="00B6518F" w:rsidP="00B6518F">
      <w:pPr>
        <w:rPr>
          <w:rFonts w:asciiTheme="minorHAnsi" w:hAnsiTheme="minorHAnsi"/>
        </w:rPr>
      </w:pPr>
      <w:bookmarkStart w:id="0" w:name="_Hlk90558027"/>
      <w:r w:rsidRPr="00B6518F">
        <w:rPr>
          <w:rFonts w:asciiTheme="minorHAnsi" w:hAnsiTheme="minorHAnsi"/>
        </w:rPr>
        <w:t xml:space="preserve">0700 </w:t>
      </w:r>
      <w:r w:rsidRPr="00B6518F">
        <w:rPr>
          <w:rFonts w:asciiTheme="minorHAnsi" w:hAnsiTheme="minorHAnsi"/>
          <w:b/>
          <w:bCs/>
        </w:rPr>
        <w:t xml:space="preserve">Registration Desk Opens </w:t>
      </w:r>
    </w:p>
    <w:p w14:paraId="424C56F9" w14:textId="2A556FDC" w:rsidR="00B6518F" w:rsidRDefault="00B6518F" w:rsidP="00B6518F">
      <w:pPr>
        <w:rPr>
          <w:rFonts w:asciiTheme="minorHAnsi" w:hAnsiTheme="minorHAnsi"/>
        </w:rPr>
      </w:pPr>
      <w:r w:rsidRPr="00B6518F">
        <w:rPr>
          <w:rFonts w:asciiTheme="minorHAnsi" w:hAnsiTheme="minorHAnsi"/>
          <w:b/>
          <w:bCs/>
        </w:rPr>
        <w:t>Continental Breakfast in the Exhibit Area</w:t>
      </w:r>
    </w:p>
    <w:p w14:paraId="001DD2C1" w14:textId="77777777" w:rsidR="00B6518F" w:rsidRDefault="00B6518F" w:rsidP="00261D85">
      <w:pPr>
        <w:rPr>
          <w:rFonts w:asciiTheme="minorHAnsi" w:hAnsiTheme="minorHAnsi"/>
        </w:rPr>
      </w:pPr>
    </w:p>
    <w:p w14:paraId="625B4190" w14:textId="77777777" w:rsidR="0038722C" w:rsidRDefault="0038722C" w:rsidP="0038722C">
      <w:pPr>
        <w:rPr>
          <w:rFonts w:asciiTheme="minorHAnsi" w:hAnsiTheme="minorHAnsi"/>
        </w:rPr>
      </w:pPr>
      <w:bookmarkStart w:id="1" w:name="_Hlk502906621"/>
      <w:bookmarkEnd w:id="0"/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0800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Welcome</w:t>
      </w:r>
    </w:p>
    <w:p w14:paraId="61EF0DB3" w14:textId="6B36C31C" w:rsidR="0038722C" w:rsidRDefault="0038722C" w:rsidP="0038722C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Mr. Edward Trzcienski, 202</w:t>
      </w:r>
      <w:r w:rsidR="00427C4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Conference Program Co-Chair</w:t>
      </w:r>
    </w:p>
    <w:p w14:paraId="2AED6472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="Calibri" w:hAnsi="Calibri" w:cs="Calibri"/>
        </w:rPr>
        <w:t>Posting of the Colors and National Anthem</w:t>
      </w:r>
      <w:r>
        <w:rPr>
          <w:rFonts w:asciiTheme="minorHAnsi" w:hAnsiTheme="minorHAnsi"/>
        </w:rPr>
        <w:t xml:space="preserve"> </w:t>
      </w:r>
    </w:p>
    <w:p w14:paraId="703329C6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5D69241" w14:textId="258509AC" w:rsidR="0038722C" w:rsidRDefault="0038722C" w:rsidP="0038722C">
      <w:pPr>
        <w:ind w:left="1440" w:hanging="1440"/>
        <w:rPr>
          <w:rFonts w:asciiTheme="minorHAnsi" w:hAnsiTheme="minorHAnsi"/>
          <w:bCs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0815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Opening Remarks: </w:t>
      </w:r>
      <w:r w:rsidR="00AD70BE">
        <w:rPr>
          <w:rFonts w:asciiTheme="minorHAnsi" w:hAnsiTheme="minorHAnsi"/>
        </w:rPr>
        <w:t xml:space="preserve">Mr. </w:t>
      </w:r>
      <w:r w:rsidR="001860B3">
        <w:rPr>
          <w:rFonts w:asciiTheme="minorHAnsi" w:hAnsiTheme="minorHAnsi"/>
          <w:bCs/>
        </w:rPr>
        <w:t>Tim Morey</w:t>
      </w:r>
      <w:r w:rsidR="00427C4A">
        <w:rPr>
          <w:rFonts w:asciiTheme="minorHAnsi" w:hAnsiTheme="minorHAnsi"/>
          <w:bCs/>
        </w:rPr>
        <w:t>, ITEA Chairman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– (</w:t>
      </w:r>
      <w:r w:rsidR="00E623ED">
        <w:rPr>
          <w:rFonts w:asciiTheme="minorHAnsi" w:hAnsiTheme="minorHAnsi"/>
          <w:color w:val="FF0000"/>
        </w:rPr>
        <w:t>Confirmed</w:t>
      </w:r>
      <w:r>
        <w:rPr>
          <w:rFonts w:asciiTheme="minorHAnsi" w:hAnsiTheme="minorHAnsi"/>
          <w:color w:val="000000" w:themeColor="text1"/>
        </w:rPr>
        <w:t>)</w:t>
      </w:r>
    </w:p>
    <w:p w14:paraId="43B5B53C" w14:textId="127BBF44" w:rsidR="0038722C" w:rsidRDefault="0038722C" w:rsidP="0038722C">
      <w:pPr>
        <w:ind w:left="216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Dr. Sandra Biedron</w:t>
      </w:r>
      <w:r w:rsidR="00427C4A">
        <w:rPr>
          <w:rFonts w:asciiTheme="minorHAnsi" w:hAnsiTheme="minorHAnsi"/>
          <w:bCs/>
        </w:rPr>
        <w:t>, DEPS Executive Director (</w:t>
      </w:r>
      <w:r w:rsidR="00427C4A" w:rsidRPr="00427C4A">
        <w:rPr>
          <w:rFonts w:asciiTheme="minorHAnsi" w:hAnsiTheme="minorHAnsi"/>
          <w:bCs/>
          <w:color w:val="FF0000"/>
        </w:rPr>
        <w:t>Confirmed</w:t>
      </w:r>
      <w:r w:rsidR="00427C4A">
        <w:rPr>
          <w:rFonts w:asciiTheme="minorHAnsi" w:hAnsiTheme="minorHAnsi"/>
          <w:bCs/>
        </w:rPr>
        <w:t>)</w:t>
      </w:r>
    </w:p>
    <w:p w14:paraId="2CF68EBF" w14:textId="77777777" w:rsidR="0038722C" w:rsidRDefault="0038722C" w:rsidP="0038722C">
      <w:pPr>
        <w:ind w:left="2160" w:firstLine="720"/>
        <w:rPr>
          <w:rFonts w:asciiTheme="minorHAnsi" w:hAnsiTheme="minorHAnsi"/>
          <w:b/>
        </w:rPr>
      </w:pPr>
    </w:p>
    <w:p w14:paraId="09CF07F6" w14:textId="7E86B672" w:rsidR="0038722C" w:rsidRDefault="0038722C" w:rsidP="0038722C">
      <w:pPr>
        <w:pStyle w:val="Default"/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 xml:space="preserve">0825 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U.S. Senator Martin Heinrich (D-N.M.) (Video)– (</w:t>
      </w:r>
      <w:r w:rsidR="00427C4A">
        <w:rPr>
          <w:rFonts w:asciiTheme="minorHAnsi" w:hAnsiTheme="minorHAnsi"/>
          <w:color w:val="FF0000"/>
        </w:rPr>
        <w:t>Expected</w:t>
      </w:r>
      <w:r>
        <w:rPr>
          <w:rFonts w:asciiTheme="minorHAnsi" w:hAnsiTheme="minorHAnsi"/>
          <w:color w:val="000000" w:themeColor="text1"/>
        </w:rPr>
        <w:t>)</w:t>
      </w:r>
    </w:p>
    <w:p w14:paraId="66712249" w14:textId="77777777" w:rsidR="0038722C" w:rsidRDefault="0038722C" w:rsidP="0038722C">
      <w:pPr>
        <w:pStyle w:val="Default"/>
        <w:ind w:left="1440" w:hanging="1440"/>
        <w:rPr>
          <w:rFonts w:asciiTheme="minorHAnsi" w:hAnsiTheme="minorHAnsi"/>
        </w:rPr>
      </w:pPr>
    </w:p>
    <w:p w14:paraId="5F1E185B" w14:textId="77777777" w:rsidR="00427C4A" w:rsidRDefault="0038722C" w:rsidP="0038722C">
      <w:pPr>
        <w:pStyle w:val="Default"/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 xml:space="preserve">0830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 w:rsidR="00427C4A">
        <w:rPr>
          <w:rFonts w:asciiTheme="minorHAnsi" w:hAnsiTheme="minorHAnsi"/>
        </w:rPr>
        <w:t>LTG Robert Rasch, Commander, RCCTO (</w:t>
      </w:r>
      <w:r w:rsidR="00427C4A">
        <w:rPr>
          <w:rFonts w:asciiTheme="minorHAnsi" w:hAnsiTheme="minorHAnsi"/>
          <w:color w:val="FF0000"/>
        </w:rPr>
        <w:t>Confirmed</w:t>
      </w:r>
      <w:r w:rsidR="00427C4A">
        <w:rPr>
          <w:rFonts w:asciiTheme="minorHAnsi" w:hAnsiTheme="minorHAnsi"/>
        </w:rPr>
        <w:t>)</w:t>
      </w:r>
    </w:p>
    <w:p w14:paraId="50017410" w14:textId="77777777" w:rsidR="0038722C" w:rsidRDefault="0038722C" w:rsidP="00427C4A">
      <w:pPr>
        <w:pStyle w:val="Default"/>
        <w:rPr>
          <w:rFonts w:asciiTheme="minorHAnsi" w:hAnsiTheme="minorHAnsi"/>
        </w:rPr>
      </w:pPr>
    </w:p>
    <w:p w14:paraId="6A4A617E" w14:textId="4707999A" w:rsidR="00427C4A" w:rsidRDefault="0038722C" w:rsidP="0038722C">
      <w:pPr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0915</w:t>
      </w:r>
      <w:r>
        <w:rPr>
          <w:rFonts w:asciiTheme="minorHAnsi" w:hAnsiTheme="minorHAnsi"/>
        </w:rPr>
        <w:tab/>
      </w:r>
      <w:r w:rsidR="00427C4A">
        <w:rPr>
          <w:rFonts w:asciiTheme="minorHAnsi" w:hAnsiTheme="minorHAnsi"/>
        </w:rPr>
        <w:t>WSMR Joint Capabilities, Jerry Tyree, Steve Squires and Gus Sierra (</w:t>
      </w:r>
      <w:r w:rsidR="00427C4A">
        <w:rPr>
          <w:rFonts w:asciiTheme="minorHAnsi" w:hAnsiTheme="minorHAnsi"/>
          <w:color w:val="FF0000"/>
        </w:rPr>
        <w:t>Confirmed</w:t>
      </w:r>
      <w:r w:rsidR="00427C4A">
        <w:rPr>
          <w:rFonts w:asciiTheme="minorHAnsi" w:hAnsiTheme="minorHAnsi"/>
        </w:rPr>
        <w:t>)</w:t>
      </w:r>
    </w:p>
    <w:p w14:paraId="25E84BC7" w14:textId="77777777" w:rsidR="0038722C" w:rsidRDefault="0038722C" w:rsidP="00F54164">
      <w:pPr>
        <w:rPr>
          <w:rFonts w:asciiTheme="minorHAnsi" w:hAnsiTheme="minorHAnsi"/>
        </w:rPr>
      </w:pPr>
    </w:p>
    <w:p w14:paraId="5BAFD5ED" w14:textId="0093E78C" w:rsidR="0038722C" w:rsidRDefault="0038722C" w:rsidP="0038722C">
      <w:pPr>
        <w:ind w:left="1440" w:hanging="1440"/>
        <w:rPr>
          <w:rFonts w:asciiTheme="minorHAnsi" w:hAnsiTheme="minorHAnsi"/>
          <w:b/>
          <w:bCs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10</w:t>
      </w:r>
      <w:r w:rsidR="00427C4A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15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Break</w:t>
      </w:r>
    </w:p>
    <w:p w14:paraId="03AECDA0" w14:textId="77777777" w:rsidR="0038722C" w:rsidRDefault="0038722C" w:rsidP="0038722C">
      <w:pPr>
        <w:ind w:left="1440" w:hanging="1440"/>
        <w:rPr>
          <w:rFonts w:asciiTheme="minorHAnsi" w:hAnsiTheme="minorHAnsi"/>
        </w:rPr>
      </w:pPr>
    </w:p>
    <w:p w14:paraId="5AABD8C3" w14:textId="194C9616" w:rsidR="00427C4A" w:rsidRDefault="0038722C" w:rsidP="00427C4A">
      <w:pPr>
        <w:pStyle w:val="Default"/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10</w:t>
      </w:r>
      <w:r w:rsidR="00427C4A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45</w:t>
      </w:r>
      <w:r>
        <w:rPr>
          <w:rFonts w:asciiTheme="minorHAnsi" w:hAnsiTheme="minorHAnsi"/>
        </w:rPr>
        <w:tab/>
      </w:r>
      <w:r w:rsidR="00427C4A">
        <w:rPr>
          <w:rFonts w:asciiTheme="minorHAnsi" w:hAnsiTheme="minorHAnsi" w:cstheme="minorHAnsi"/>
          <w:bCs/>
          <w:iCs/>
        </w:rPr>
        <w:t>BG William T Rawls, AFOTEC Commander</w:t>
      </w:r>
      <w:r w:rsidR="00427C4A">
        <w:rPr>
          <w:rFonts w:asciiTheme="minorHAnsi" w:hAnsiTheme="minorHAnsi"/>
        </w:rPr>
        <w:t xml:space="preserve"> (</w:t>
      </w:r>
      <w:r w:rsidR="00427C4A">
        <w:rPr>
          <w:rFonts w:asciiTheme="minorHAnsi" w:hAnsiTheme="minorHAnsi"/>
          <w:color w:val="FF0000"/>
        </w:rPr>
        <w:t>Confirmed</w:t>
      </w:r>
      <w:r w:rsidR="00427C4A">
        <w:rPr>
          <w:rFonts w:asciiTheme="minorHAnsi" w:hAnsiTheme="minorHAnsi"/>
        </w:rPr>
        <w:t>)</w:t>
      </w:r>
    </w:p>
    <w:p w14:paraId="4FF8B9E1" w14:textId="77777777" w:rsidR="0038722C" w:rsidRDefault="0038722C" w:rsidP="00F5416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14:paraId="13FFDE08" w14:textId="72CA029C" w:rsidR="0038722C" w:rsidRDefault="0038722C" w:rsidP="0038722C">
      <w:pPr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1130</w:t>
      </w:r>
      <w:r>
        <w:rPr>
          <w:rFonts w:asciiTheme="minorHAnsi" w:hAnsiTheme="minorHAnsi"/>
        </w:rPr>
        <w:tab/>
      </w:r>
      <w:r w:rsidR="00AD70BE">
        <w:rPr>
          <w:rFonts w:asciiTheme="minorHAnsi" w:hAnsiTheme="minorHAnsi"/>
        </w:rPr>
        <w:t xml:space="preserve">Mr. </w:t>
      </w:r>
      <w:r>
        <w:rPr>
          <w:rFonts w:asciiTheme="minorHAnsi" w:hAnsiTheme="minorHAnsi" w:cstheme="minorHAnsi"/>
          <w:bCs/>
          <w:iCs/>
          <w:color w:val="000000" w:themeColor="text1"/>
        </w:rPr>
        <w:t>Quentin Sa</w:t>
      </w:r>
      <w:r w:rsidR="006F34B2">
        <w:rPr>
          <w:rFonts w:asciiTheme="minorHAnsi" w:hAnsiTheme="minorHAnsi" w:cstheme="minorHAnsi"/>
          <w:bCs/>
          <w:iCs/>
          <w:color w:val="000000" w:themeColor="text1"/>
        </w:rPr>
        <w:t>u</w:t>
      </w:r>
      <w:r>
        <w:rPr>
          <w:rFonts w:asciiTheme="minorHAnsi" w:hAnsiTheme="minorHAnsi" w:cstheme="minorHAnsi"/>
          <w:bCs/>
          <w:iCs/>
          <w:color w:val="000000" w:themeColor="text1"/>
        </w:rPr>
        <w:t>lter, ONR</w:t>
      </w:r>
      <w:r w:rsidR="00427C4A">
        <w:rPr>
          <w:rFonts w:asciiTheme="minorHAnsi" w:hAnsiTheme="minorHAnsi" w:cstheme="minorHAnsi"/>
          <w:bCs/>
          <w:iCs/>
          <w:color w:val="000000" w:themeColor="text1"/>
        </w:rPr>
        <w:t xml:space="preserve"> Program Officer, Directed Energy Weapons </w:t>
      </w:r>
      <w:r>
        <w:rPr>
          <w:rFonts w:asciiTheme="minorHAnsi" w:hAnsiTheme="minorHAnsi" w:cstheme="minorHAnsi"/>
          <w:bCs/>
          <w:iCs/>
          <w:color w:val="000000" w:themeColor="text1"/>
        </w:rPr>
        <w:t>(</w:t>
      </w:r>
      <w:r>
        <w:rPr>
          <w:rFonts w:asciiTheme="minorHAnsi" w:hAnsiTheme="minorHAnsi" w:cstheme="minorHAnsi"/>
          <w:bCs/>
          <w:iCs/>
          <w:color w:val="FF0000"/>
        </w:rPr>
        <w:t>C</w:t>
      </w:r>
      <w:r w:rsidR="00427C4A">
        <w:rPr>
          <w:rFonts w:asciiTheme="minorHAnsi" w:hAnsiTheme="minorHAnsi" w:cstheme="minorHAnsi"/>
          <w:bCs/>
          <w:iCs/>
          <w:color w:val="FF0000"/>
        </w:rPr>
        <w:t>onfirmed</w:t>
      </w:r>
      <w:r>
        <w:rPr>
          <w:rFonts w:asciiTheme="minorHAnsi" w:hAnsiTheme="minorHAnsi" w:cstheme="minorHAnsi"/>
          <w:bCs/>
          <w:iCs/>
          <w:color w:val="000000" w:themeColor="text1"/>
        </w:rPr>
        <w:t>)</w:t>
      </w:r>
    </w:p>
    <w:p w14:paraId="59F5A4F5" w14:textId="77777777" w:rsidR="0038722C" w:rsidRDefault="0038722C" w:rsidP="0038722C">
      <w:pPr>
        <w:pStyle w:val="NoSpacing"/>
        <w:rPr>
          <w:rFonts w:cs="Times New Roman"/>
        </w:rPr>
      </w:pPr>
    </w:p>
    <w:p w14:paraId="3FC632DB" w14:textId="77777777" w:rsidR="0038722C" w:rsidRDefault="0038722C" w:rsidP="0038722C">
      <w:pPr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1200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>Dr. James Horkovich – Conference Technical Program Co-Chair: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Announcements and Introduction to Afternoon Technical Sessions, Introduction of Lunch Speaker</w:t>
      </w:r>
    </w:p>
    <w:p w14:paraId="3199CBF5" w14:textId="77777777" w:rsidR="0038722C" w:rsidRDefault="0038722C" w:rsidP="0038722C">
      <w:pPr>
        <w:pStyle w:val="NoSpacing"/>
        <w:rPr>
          <w:rFonts w:cs="Times New Roman"/>
        </w:rPr>
      </w:pPr>
    </w:p>
    <w:p w14:paraId="74324C05" w14:textId="77777777" w:rsidR="0038722C" w:rsidRDefault="0038722C" w:rsidP="0038722C">
      <w:pPr>
        <w:ind w:left="1440" w:hanging="1440"/>
        <w:rPr>
          <w:rFonts w:asciiTheme="minorHAnsi" w:hAnsiTheme="minorHAnsi"/>
          <w:color w:val="000000" w:themeColor="text1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1200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>Lunch</w:t>
      </w:r>
      <w:r>
        <w:rPr>
          <w:rFonts w:asciiTheme="minorHAnsi" w:hAnsiTheme="minorHAnsi"/>
          <w:color w:val="000000" w:themeColor="text1"/>
        </w:rPr>
        <w:t xml:space="preserve"> </w:t>
      </w:r>
    </w:p>
    <w:p w14:paraId="489B49BC" w14:textId="77777777" w:rsidR="0038722C" w:rsidRDefault="0038722C" w:rsidP="0038722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STEAM Speaker,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Steve Woffinden</w:t>
      </w:r>
      <w:bookmarkStart w:id="2" w:name="_Hlk502839296"/>
      <w:bookmarkEnd w:id="2"/>
    </w:p>
    <w:p w14:paraId="08689D1F" w14:textId="77777777" w:rsidR="0038722C" w:rsidRDefault="0038722C" w:rsidP="0038722C">
      <w:pPr>
        <w:rPr>
          <w:rFonts w:asciiTheme="minorHAnsi" w:hAnsiTheme="minorHAnsi" w:cstheme="minorHAnsi"/>
        </w:rPr>
        <w:sectPr w:rsidR="0038722C">
          <w:headerReference w:type="default" r:id="rId8"/>
          <w:footerReference w:type="default" r:id="rId9"/>
          <w:pgSz w:w="12240" w:h="15840"/>
          <w:pgMar w:top="720" w:right="720" w:bottom="720" w:left="720" w:header="475" w:footer="0" w:gutter="0"/>
          <w:cols w:space="720"/>
        </w:sectPr>
      </w:pPr>
    </w:p>
    <w:p w14:paraId="31C8AAFC" w14:textId="3D82BFAF" w:rsidR="00EA04B6" w:rsidRPr="00260CF6" w:rsidRDefault="00EA04B6" w:rsidP="00532088">
      <w:pPr>
        <w:rPr>
          <w:rFonts w:asciiTheme="minorHAnsi" w:hAnsiTheme="minorHAnsi" w:cstheme="minorHAnsi"/>
        </w:rPr>
        <w:sectPr w:rsidR="00EA04B6" w:rsidRPr="00260CF6" w:rsidSect="00532088">
          <w:headerReference w:type="default" r:id="rId10"/>
          <w:footerReference w:type="default" r:id="rId11"/>
          <w:type w:val="continuous"/>
          <w:pgSz w:w="12240" w:h="15840" w:code="1"/>
          <w:pgMar w:top="720" w:right="720" w:bottom="720" w:left="720" w:header="475" w:footer="0" w:gutter="0"/>
          <w:cols w:num="2" w:space="720"/>
          <w:docGrid w:linePitch="326"/>
        </w:sectPr>
      </w:pPr>
    </w:p>
    <w:bookmarkEnd w:id="1"/>
    <w:p w14:paraId="7B894B01" w14:textId="1609BF0F" w:rsidR="00383F41" w:rsidRPr="00260CF6" w:rsidRDefault="00641F02" w:rsidP="006A358B">
      <w:pPr>
        <w:pStyle w:val="NoSpacing"/>
        <w:ind w:left="1440" w:hanging="1440"/>
        <w:rPr>
          <w:rFonts w:cs="Times New Roman"/>
          <w:b/>
          <w:sz w:val="26"/>
          <w:szCs w:val="26"/>
        </w:rPr>
      </w:pPr>
      <w:r w:rsidRPr="002008D4">
        <w:rPr>
          <w:bCs/>
          <w:iCs/>
          <w:color w:val="5B9BD5" w:themeColor="accent1"/>
          <w:sz w:val="23"/>
          <w:szCs w:val="23"/>
        </w:rPr>
        <w:t>1300</w:t>
      </w:r>
      <w:r w:rsidR="00EB7617" w:rsidRPr="00260CF6">
        <w:rPr>
          <w:rFonts w:cs="Times New Roman"/>
          <w:sz w:val="24"/>
          <w:szCs w:val="24"/>
        </w:rPr>
        <w:tab/>
      </w:r>
      <w:r w:rsidR="006A358B" w:rsidRPr="00260CF6">
        <w:rPr>
          <w:rFonts w:cs="Times New Roman"/>
          <w:b/>
          <w:sz w:val="26"/>
          <w:szCs w:val="26"/>
        </w:rPr>
        <w:t>Technical Track Sessions</w:t>
      </w:r>
    </w:p>
    <w:p w14:paraId="60620EDB" w14:textId="77777777" w:rsidR="004551C2" w:rsidRPr="00260CF6" w:rsidRDefault="004551C2" w:rsidP="00366248">
      <w:pPr>
        <w:pStyle w:val="NoSpacing"/>
        <w:rPr>
          <w:rFonts w:ascii="Arial" w:hAnsi="Arial" w:cs="Arial"/>
          <w:bCs/>
        </w:rPr>
      </w:pPr>
      <w:bookmarkStart w:id="3" w:name="_Hlk500416286"/>
    </w:p>
    <w:p w14:paraId="7411EDD3" w14:textId="29CE8C0E" w:rsidR="008606ED" w:rsidRDefault="008606ED" w:rsidP="00366248">
      <w:pPr>
        <w:pStyle w:val="NoSpacing"/>
        <w:rPr>
          <w:rFonts w:ascii="Arial" w:hAnsi="Arial" w:cs="Arial"/>
          <w:bCs/>
        </w:rPr>
      </w:pPr>
    </w:p>
    <w:p w14:paraId="73DFAE1B" w14:textId="77777777" w:rsidR="0038722C" w:rsidRPr="00260CF6" w:rsidRDefault="0038722C" w:rsidP="00366248">
      <w:pPr>
        <w:pStyle w:val="NoSpacing"/>
        <w:rPr>
          <w:rFonts w:ascii="Arial" w:hAnsi="Arial" w:cs="Arial"/>
          <w:bCs/>
        </w:rPr>
      </w:pPr>
    </w:p>
    <w:p w14:paraId="03F34465" w14:textId="6BD56544" w:rsidR="00E619B0" w:rsidRPr="00260CF6" w:rsidRDefault="00E619B0" w:rsidP="004F17EC">
      <w:pPr>
        <w:pStyle w:val="NoSpacing"/>
        <w:jc w:val="center"/>
        <w:rPr>
          <w:rFonts w:cs="Times New Roman"/>
          <w:b/>
          <w:i/>
          <w:color w:val="6600CC"/>
          <w:sz w:val="24"/>
          <w:szCs w:val="24"/>
        </w:rPr>
      </w:pPr>
      <w:r w:rsidRPr="00260CF6">
        <w:rPr>
          <w:rFonts w:cs="Times New Roman"/>
          <w:b/>
          <w:color w:val="2F5496" w:themeColor="accent5" w:themeShade="BF"/>
          <w:sz w:val="24"/>
          <w:szCs w:val="24"/>
        </w:rPr>
        <w:t>T&amp;E Capabilities for Directed Energy Systems</w:t>
      </w:r>
      <w:r w:rsidR="00E1136C">
        <w:rPr>
          <w:rFonts w:cs="Times New Roman"/>
          <w:b/>
          <w:color w:val="2F5496" w:themeColor="accent5" w:themeShade="BF"/>
          <w:sz w:val="24"/>
          <w:szCs w:val="24"/>
        </w:rPr>
        <w:t xml:space="preserve"> 1</w:t>
      </w:r>
      <w:r w:rsidRPr="00260CF6"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</w:p>
    <w:p w14:paraId="06B7F352" w14:textId="1431F5AD" w:rsidR="00E619B0" w:rsidRPr="00260CF6" w:rsidRDefault="00E619B0" w:rsidP="005826E9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60CF6">
        <w:rPr>
          <w:rFonts w:cs="Times New Roman"/>
          <w:b/>
          <w:color w:val="000000" w:themeColor="text1"/>
          <w:sz w:val="24"/>
          <w:szCs w:val="24"/>
        </w:rPr>
        <w:t xml:space="preserve">Session Chair: </w:t>
      </w:r>
      <w:r w:rsidR="009502D6">
        <w:rPr>
          <w:rFonts w:cs="Times New Roman"/>
          <w:b/>
          <w:color w:val="000000" w:themeColor="text1"/>
          <w:sz w:val="24"/>
          <w:szCs w:val="24"/>
        </w:rPr>
        <w:t xml:space="preserve">Chris Valenta </w:t>
      </w:r>
      <w:r w:rsidRPr="00260CF6">
        <w:rPr>
          <w:rFonts w:cs="Times New Roman"/>
          <w:b/>
          <w:color w:val="000000" w:themeColor="text1"/>
          <w:sz w:val="24"/>
          <w:szCs w:val="24"/>
        </w:rPr>
        <w:t>(</w:t>
      </w:r>
      <w:r w:rsidR="009502D6">
        <w:rPr>
          <w:rFonts w:cs="Times New Roman"/>
          <w:b/>
          <w:color w:val="000000" w:themeColor="text1"/>
          <w:sz w:val="24"/>
          <w:szCs w:val="24"/>
        </w:rPr>
        <w:t>GTRI</w:t>
      </w:r>
      <w:r w:rsidRPr="00260CF6">
        <w:rPr>
          <w:rFonts w:cs="Times New Roman"/>
          <w:b/>
          <w:color w:val="000000" w:themeColor="text1"/>
          <w:sz w:val="24"/>
          <w:szCs w:val="24"/>
        </w:rPr>
        <w:t>)</w:t>
      </w:r>
    </w:p>
    <w:p w14:paraId="0AE112A1" w14:textId="77777777" w:rsidR="00E619B0" w:rsidRPr="00260CF6" w:rsidRDefault="00E619B0" w:rsidP="00E619B0">
      <w:pPr>
        <w:pStyle w:val="NoSpacing"/>
        <w:jc w:val="center"/>
        <w:rPr>
          <w:bCs/>
          <w:iCs/>
          <w:color w:val="1F4E79" w:themeColor="accent1" w:themeShade="80"/>
        </w:rPr>
      </w:pPr>
    </w:p>
    <w:p w14:paraId="0D709CF6" w14:textId="39B4FBEA" w:rsidR="00ED0D0A" w:rsidRPr="004368F5" w:rsidRDefault="00E619B0" w:rsidP="004368F5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1300</w:t>
      </w:r>
      <w:r w:rsidR="004368F5">
        <w:rPr>
          <w:bCs/>
          <w:iCs/>
          <w:color w:val="5B9BD5" w:themeColor="accent1"/>
          <w:sz w:val="23"/>
          <w:szCs w:val="23"/>
        </w:rPr>
        <w:tab/>
      </w:r>
      <w:r w:rsidR="004368F5" w:rsidRPr="004368F5">
        <w:rPr>
          <w:b/>
          <w:bCs/>
          <w:iCs/>
        </w:rPr>
        <w:t xml:space="preserve">Simulation of Directed Energy (DE) through Digital Engineering (DE) (Unclassified/A) </w:t>
      </w:r>
      <w:r w:rsidR="00373FBA" w:rsidRPr="000E5D12">
        <w:rPr>
          <w:iCs/>
          <w:highlight w:val="yellow"/>
        </w:rPr>
        <w:t>Robert Oxendine</w:t>
      </w:r>
      <w:r w:rsidR="004368F5" w:rsidRPr="000E5D12">
        <w:rPr>
          <w:iCs/>
          <w:highlight w:val="yellow"/>
        </w:rPr>
        <w:t>, Integration Innovation, Inc. (i3)</w:t>
      </w:r>
    </w:p>
    <w:p w14:paraId="112AC6D0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3119CBFE" w14:textId="0AE02B33" w:rsidR="00E619B0" w:rsidRPr="00260CF6" w:rsidRDefault="00E619B0" w:rsidP="004368F5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1330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4368F5" w:rsidRPr="004368F5">
        <w:rPr>
          <w:b/>
          <w:bCs/>
          <w:iCs/>
        </w:rPr>
        <w:t>Scientific Test and Analysis Techniques (STAT) in Prototyping &amp; Experimentation (Unclassified/A)</w:t>
      </w:r>
      <w:r w:rsidR="004368F5" w:rsidRPr="004368F5">
        <w:rPr>
          <w:iCs/>
        </w:rPr>
        <w:t xml:space="preserve"> Kyle </w:t>
      </w:r>
      <w:proofErr w:type="spellStart"/>
      <w:r w:rsidR="004368F5" w:rsidRPr="004368F5">
        <w:rPr>
          <w:iCs/>
        </w:rPr>
        <w:t>Kolsti</w:t>
      </w:r>
      <w:proofErr w:type="spellEnd"/>
      <w:r w:rsidR="004368F5" w:rsidRPr="004368F5">
        <w:rPr>
          <w:iCs/>
        </w:rPr>
        <w:t>, STAT COE</w:t>
      </w:r>
    </w:p>
    <w:p w14:paraId="45B38C1D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1AB0F17F" w14:textId="089EA54E" w:rsidR="0076714F" w:rsidRPr="00260CF6" w:rsidRDefault="00E619B0" w:rsidP="004368F5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1400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4368F5" w:rsidRPr="004368F5">
        <w:rPr>
          <w:b/>
          <w:bCs/>
          <w:iCs/>
        </w:rPr>
        <w:t xml:space="preserve">Supporting P&amp;E with an Agile, Scalable Evaluation Framework:  Experiment Design, Prototype Evaluation and Decision Support (Unclassified/A) </w:t>
      </w:r>
      <w:r w:rsidR="004368F5" w:rsidRPr="004368F5">
        <w:rPr>
          <w:iCs/>
        </w:rPr>
        <w:t>Suzanne Beers, The MITRE Corporation</w:t>
      </w:r>
    </w:p>
    <w:p w14:paraId="3CEFA9F5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75A0919A" w14:textId="3EC150A9" w:rsidR="00A979DB" w:rsidRPr="004368F5" w:rsidRDefault="00E619B0" w:rsidP="004368F5">
      <w:pPr>
        <w:pStyle w:val="NoSpacing"/>
        <w:ind w:left="720" w:hanging="720"/>
        <w:rPr>
          <w:b/>
          <w:bCs/>
          <w:iCs/>
        </w:rPr>
      </w:pPr>
      <w:r w:rsidRPr="00260CF6">
        <w:rPr>
          <w:bCs/>
          <w:iCs/>
          <w:color w:val="5B9BD5" w:themeColor="accent1"/>
          <w:sz w:val="23"/>
          <w:szCs w:val="23"/>
        </w:rPr>
        <w:t>1430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4368F5" w:rsidRPr="004368F5">
        <w:rPr>
          <w:b/>
          <w:bCs/>
          <w:iCs/>
        </w:rPr>
        <w:t xml:space="preserve">Leveraging Distributed Lab-Based Risk Reductions for Experimentation &amp; Test (Unclassified/A) </w:t>
      </w:r>
      <w:r w:rsidR="004368F5" w:rsidRPr="004368F5">
        <w:rPr>
          <w:iCs/>
        </w:rPr>
        <w:t>Tilghman Turner, Redstone Test Center</w:t>
      </w:r>
    </w:p>
    <w:p w14:paraId="30FFAC10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5B78A04D" w14:textId="1B7800D9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1500</w:t>
      </w:r>
      <w:r w:rsidRPr="00260CF6">
        <w:rPr>
          <w:b/>
          <w:bCs/>
          <w:iCs/>
          <w:color w:val="5B9BD5" w:themeColor="accent1"/>
        </w:rPr>
        <w:t xml:space="preserve"> </w:t>
      </w:r>
      <w:bookmarkStart w:id="4" w:name="_Hlk92280190"/>
      <w:r w:rsidR="002008D4">
        <w:rPr>
          <w:b/>
          <w:bCs/>
          <w:iCs/>
          <w:color w:val="000000" w:themeColor="text1"/>
        </w:rPr>
        <w:tab/>
      </w:r>
      <w:r w:rsidR="00717055" w:rsidRPr="00260CF6">
        <w:rPr>
          <w:b/>
          <w:bCs/>
          <w:iCs/>
          <w:color w:val="4472C4" w:themeColor="accent5"/>
        </w:rPr>
        <w:t>Break in the Exhibit Area</w:t>
      </w:r>
      <w:bookmarkEnd w:id="4"/>
    </w:p>
    <w:p w14:paraId="3DAA968B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6504990A" w14:textId="4AA8B441" w:rsidR="001C39AE" w:rsidRPr="00260CF6" w:rsidRDefault="00E619B0" w:rsidP="00F54164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1530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F54164" w:rsidRPr="004368F5">
        <w:rPr>
          <w:b/>
          <w:bCs/>
          <w:iCs/>
        </w:rPr>
        <w:t xml:space="preserve">American Systems Mobile Advanced GPS Instrumentation and Collection System (MAGIC) (Unclassified/A) </w:t>
      </w:r>
      <w:r w:rsidR="00F54164" w:rsidRPr="004368F5">
        <w:rPr>
          <w:iCs/>
        </w:rPr>
        <w:t>Christopher Martin, American Systems</w:t>
      </w:r>
    </w:p>
    <w:p w14:paraId="3CFA03DA" w14:textId="77777777" w:rsidR="00E619B0" w:rsidRPr="00260CF6" w:rsidRDefault="00E619B0" w:rsidP="00E619B0">
      <w:pPr>
        <w:pStyle w:val="NoSpacing"/>
        <w:rPr>
          <w:iCs/>
          <w:color w:val="000000" w:themeColor="text1"/>
        </w:rPr>
      </w:pPr>
    </w:p>
    <w:p w14:paraId="5E72A15A" w14:textId="651770A9" w:rsidR="00E619B0" w:rsidRPr="00260CF6" w:rsidRDefault="00E619B0" w:rsidP="004368F5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1600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F54164" w:rsidRPr="004368F5">
        <w:rPr>
          <w:b/>
          <w:bCs/>
          <w:iCs/>
        </w:rPr>
        <w:t xml:space="preserve">At UCF, the Center for Directed Energy and its TISTEF laser range (Unclassified/A) </w:t>
      </w:r>
      <w:r w:rsidR="00F54164" w:rsidRPr="004368F5">
        <w:rPr>
          <w:iCs/>
        </w:rPr>
        <w:t>Martin Richardson, CDE@UCF</w:t>
      </w:r>
    </w:p>
    <w:p w14:paraId="6EA4EDC2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4842132D" w14:textId="0EBA8151" w:rsidR="00E619B0" w:rsidRPr="004368F5" w:rsidRDefault="00E619B0" w:rsidP="004368F5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1630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F54164" w:rsidRPr="00260CF6">
        <w:rPr>
          <w:b/>
          <w:bCs/>
          <w:iCs/>
          <w:color w:val="000000" w:themeColor="text1"/>
        </w:rPr>
        <w:t>Session ends for the day</w:t>
      </w:r>
    </w:p>
    <w:p w14:paraId="00595017" w14:textId="7D621FE0" w:rsidR="005E2A77" w:rsidRDefault="005E2A77" w:rsidP="00E619B0">
      <w:pPr>
        <w:pStyle w:val="NoSpacing"/>
        <w:rPr>
          <w:b/>
          <w:bCs/>
          <w:iCs/>
          <w:color w:val="000000" w:themeColor="text1"/>
        </w:rPr>
      </w:pPr>
    </w:p>
    <w:p w14:paraId="386DC3F2" w14:textId="5B5CFA90" w:rsidR="005E2A77" w:rsidRPr="005E2A77" w:rsidRDefault="005E2A77" w:rsidP="005E2A77">
      <w:pPr>
        <w:rPr>
          <w:rFonts w:asciiTheme="minorHAnsi" w:hAnsiTheme="minorHAnsi"/>
          <w:b/>
          <w:bCs/>
          <w:color w:val="4472C4" w:themeColor="accent5"/>
        </w:rPr>
      </w:pPr>
      <w:r w:rsidRPr="00290C33">
        <w:rPr>
          <w:rFonts w:asciiTheme="minorHAnsi" w:hAnsiTheme="minorHAnsi"/>
          <w:color w:val="5B9BD5" w:themeColor="accent1"/>
          <w:sz w:val="23"/>
          <w:szCs w:val="23"/>
        </w:rPr>
        <w:t>1730</w:t>
      </w:r>
      <w:r w:rsidR="002008D4">
        <w:rPr>
          <w:rFonts w:asciiTheme="minorHAnsi" w:hAnsiTheme="minorHAnsi"/>
        </w:rPr>
        <w:t xml:space="preserve"> </w:t>
      </w:r>
      <w:r w:rsidR="002008D4">
        <w:rPr>
          <w:rFonts w:asciiTheme="minorHAnsi" w:hAnsiTheme="minorHAnsi"/>
        </w:rPr>
        <w:tab/>
      </w:r>
      <w:r w:rsidRPr="00290C33">
        <w:rPr>
          <w:rFonts w:asciiTheme="minorHAnsi" w:hAnsiTheme="minorHAnsi"/>
          <w:b/>
          <w:bCs/>
          <w:color w:val="4472C4" w:themeColor="accent5"/>
        </w:rPr>
        <w:t>Tuesday evening Reception with Exhibitors</w:t>
      </w:r>
    </w:p>
    <w:p w14:paraId="7BFDD06B" w14:textId="5331896A" w:rsidR="00C01EFD" w:rsidRPr="00260CF6" w:rsidRDefault="00C01EFD" w:rsidP="00CD0563">
      <w:pPr>
        <w:pStyle w:val="NoSpacing"/>
        <w:ind w:left="720" w:firstLine="720"/>
        <w:jc w:val="center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3E1BEC58" w14:textId="5046CF79" w:rsidR="00C01EFD" w:rsidRPr="00260CF6" w:rsidRDefault="00C01EFD" w:rsidP="00CD0563">
      <w:pPr>
        <w:pStyle w:val="NoSpacing"/>
        <w:ind w:left="720" w:firstLine="720"/>
        <w:jc w:val="center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192A3ACD" w14:textId="77777777" w:rsidR="00C01EFD" w:rsidRPr="00260CF6" w:rsidRDefault="00C01EFD" w:rsidP="00A91C3E">
      <w:pPr>
        <w:pStyle w:val="NoSpacing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795FA3B1" w14:textId="77777777" w:rsidR="009502D6" w:rsidRPr="00290C33" w:rsidRDefault="009502D6" w:rsidP="009502D6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bookmarkStart w:id="5" w:name="_Hlk93479199"/>
      <w:r w:rsidRPr="00290C33">
        <w:rPr>
          <w:rFonts w:cs="Times New Roman"/>
          <w:b/>
          <w:color w:val="2F5496" w:themeColor="accent5" w:themeShade="BF"/>
          <w:sz w:val="24"/>
          <w:szCs w:val="24"/>
        </w:rPr>
        <w:t>Atmospheric Characterization</w:t>
      </w:r>
      <w:bookmarkStart w:id="6" w:name="_Hlk89270043"/>
      <w:r w:rsidRPr="00290C33">
        <w:rPr>
          <w:rFonts w:cs="Times New Roman"/>
          <w:b/>
          <w:color w:val="2F5496" w:themeColor="accent5" w:themeShade="BF"/>
          <w:sz w:val="24"/>
          <w:szCs w:val="24"/>
        </w:rPr>
        <w:t xml:space="preserve"> 1</w:t>
      </w:r>
      <w:bookmarkEnd w:id="6"/>
    </w:p>
    <w:p w14:paraId="6517B3D6" w14:textId="77777777" w:rsidR="009502D6" w:rsidRPr="00290C33" w:rsidRDefault="009502D6" w:rsidP="009502D6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90C33">
        <w:rPr>
          <w:rFonts w:cs="Times New Roman"/>
          <w:b/>
          <w:sz w:val="24"/>
          <w:szCs w:val="24"/>
        </w:rPr>
        <w:t>Session Chair:  Dr. Steve Hammel (NIWC Pacific)</w:t>
      </w:r>
    </w:p>
    <w:p w14:paraId="4DA45FD8" w14:textId="77777777" w:rsidR="00CD0563" w:rsidRPr="00290C33" w:rsidRDefault="00CD0563" w:rsidP="00CD0563">
      <w:pPr>
        <w:pStyle w:val="NoSpacing"/>
        <w:jc w:val="center"/>
        <w:rPr>
          <w:rFonts w:cs="Times New Roman"/>
          <w:b/>
          <w:iCs/>
          <w:sz w:val="24"/>
          <w:szCs w:val="24"/>
        </w:rPr>
      </w:pPr>
    </w:p>
    <w:p w14:paraId="1DC638FD" w14:textId="70017877" w:rsidR="008430BB" w:rsidRPr="00AE08A1" w:rsidRDefault="00710797" w:rsidP="009A7BAE">
      <w:pPr>
        <w:autoSpaceDE w:val="0"/>
        <w:autoSpaceDN w:val="0"/>
        <w:adjustRightInd w:val="0"/>
        <w:ind w:left="720" w:hanging="720"/>
        <w:rPr>
          <w:rFonts w:ascii="Calibri" w:hAnsi="Calibri" w:cs="Calibri"/>
          <w:iCs/>
          <w:color w:val="5B9BD5" w:themeColor="accent1"/>
          <w:sz w:val="22"/>
          <w:szCs w:val="22"/>
        </w:rPr>
      </w:pPr>
      <w:bookmarkStart w:id="7" w:name="_Hlk90455667"/>
      <w:r w:rsidRPr="00AE08A1">
        <w:rPr>
          <w:rFonts w:ascii="Calibri" w:hAnsi="Calibri" w:cs="Calibri"/>
          <w:iCs/>
          <w:color w:val="5B9BD5" w:themeColor="accent1"/>
          <w:sz w:val="22"/>
          <w:szCs w:val="22"/>
        </w:rPr>
        <w:t>1300</w:t>
      </w:r>
      <w:r w:rsidR="009A7BAE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ab/>
      </w:r>
      <w:r w:rsidR="008430BB" w:rsidRPr="00AE08A1">
        <w:rPr>
          <w:rFonts w:asciiTheme="minorHAnsi" w:hAnsiTheme="minorHAnsi" w:cstheme="minorHAnsi"/>
          <w:b/>
          <w:sz w:val="22"/>
          <w:szCs w:val="22"/>
        </w:rPr>
        <w:t xml:space="preserve">Overview of an open-air laser and atmospheric experimental data collection event conducted at the Townes Institute Science and Technology Experimentation Facility (TISTEF) (CUI/D) </w:t>
      </w:r>
      <w:r w:rsidR="008430BB" w:rsidRPr="00AE08A1">
        <w:rPr>
          <w:rFonts w:asciiTheme="minorHAnsi" w:hAnsiTheme="minorHAnsi" w:cstheme="minorHAnsi"/>
          <w:bCs/>
          <w:sz w:val="22"/>
          <w:szCs w:val="22"/>
        </w:rPr>
        <w:t>Evan Bates, Naval Surface Warfare Center Dahlgren Division</w:t>
      </w:r>
    </w:p>
    <w:p w14:paraId="2E33F4C7" w14:textId="77777777" w:rsidR="00C31247" w:rsidRPr="00AE08A1" w:rsidRDefault="00C31247" w:rsidP="00710797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14:paraId="43F80649" w14:textId="554999C5" w:rsidR="00E911D5" w:rsidRPr="00AE08A1" w:rsidRDefault="00710797" w:rsidP="008430BB">
      <w:pPr>
        <w:autoSpaceDE w:val="0"/>
        <w:autoSpaceDN w:val="0"/>
        <w:adjustRightInd w:val="0"/>
        <w:ind w:left="720" w:hanging="720"/>
        <w:rPr>
          <w:rFonts w:ascii="Calibri" w:hAnsi="Calibri" w:cs="Calibri"/>
          <w:iCs/>
          <w:sz w:val="22"/>
          <w:szCs w:val="22"/>
        </w:rPr>
      </w:pPr>
      <w:r w:rsidRPr="00AE08A1">
        <w:rPr>
          <w:rFonts w:ascii="Calibri" w:hAnsi="Calibri" w:cs="Calibri"/>
          <w:iCs/>
          <w:color w:val="5B9BD5" w:themeColor="accent1"/>
          <w:sz w:val="22"/>
          <w:szCs w:val="22"/>
        </w:rPr>
        <w:t>13</w:t>
      </w:r>
      <w:bookmarkStart w:id="8" w:name="_Hlk90544940"/>
      <w:r w:rsidR="008430BB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>25</w:t>
      </w:r>
      <w:r w:rsidR="009A7BAE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ab/>
      </w:r>
      <w:r w:rsidR="008430BB" w:rsidRPr="00AE08A1">
        <w:rPr>
          <w:rFonts w:ascii="Calibri" w:hAnsi="Calibri" w:cs="Calibri"/>
          <w:b/>
          <w:bCs/>
          <w:iCs/>
          <w:sz w:val="22"/>
          <w:szCs w:val="22"/>
        </w:rPr>
        <w:t>LIDS HEL Test Suite: Multi-Spectral Transmission and Extinction Initial Test results (CUI/C)</w:t>
      </w:r>
      <w:r w:rsidR="008430BB" w:rsidRPr="00AE08A1">
        <w:rPr>
          <w:rFonts w:ascii="Calibri" w:hAnsi="Calibri" w:cs="Calibri"/>
          <w:iCs/>
          <w:sz w:val="22"/>
          <w:szCs w:val="22"/>
        </w:rPr>
        <w:t xml:space="preserve"> Steven Fiorino, AFIT/ENP</w:t>
      </w:r>
    </w:p>
    <w:p w14:paraId="42BC117F" w14:textId="1D15ED7F" w:rsidR="00E911D5" w:rsidRPr="00AE08A1" w:rsidRDefault="00E911D5" w:rsidP="00710797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14:paraId="44A2EEBF" w14:textId="2A33D91D" w:rsidR="007A4DF1" w:rsidRPr="00AE08A1" w:rsidRDefault="00E911D5" w:rsidP="009A7BAE">
      <w:pPr>
        <w:pStyle w:val="NoSpacing"/>
        <w:ind w:left="720" w:hanging="720"/>
        <w:jc w:val="both"/>
        <w:rPr>
          <w:rFonts w:cstheme="minorHAnsi"/>
        </w:rPr>
      </w:pPr>
      <w:r w:rsidRPr="00AE08A1">
        <w:rPr>
          <w:rFonts w:ascii="Calibri" w:hAnsi="Calibri" w:cs="Calibri"/>
          <w:iCs/>
          <w:color w:val="5B9BD5" w:themeColor="accent1"/>
        </w:rPr>
        <w:lastRenderedPageBreak/>
        <w:t>1</w:t>
      </w:r>
      <w:bookmarkEnd w:id="8"/>
      <w:r w:rsidR="008430BB" w:rsidRPr="00AE08A1">
        <w:rPr>
          <w:rFonts w:ascii="Calibri" w:hAnsi="Calibri" w:cs="Calibri"/>
          <w:iCs/>
          <w:color w:val="5B9BD5" w:themeColor="accent1"/>
        </w:rPr>
        <w:t>350</w:t>
      </w:r>
      <w:r w:rsidR="009A7BAE" w:rsidRPr="00AE08A1">
        <w:rPr>
          <w:rFonts w:ascii="Calibri" w:hAnsi="Calibri" w:cs="Calibri"/>
          <w:iCs/>
          <w:color w:val="5B9BD5" w:themeColor="accent1"/>
        </w:rPr>
        <w:t xml:space="preserve"> </w:t>
      </w:r>
      <w:r w:rsidR="009A7BAE" w:rsidRPr="00AE08A1">
        <w:rPr>
          <w:rFonts w:ascii="Calibri" w:hAnsi="Calibri" w:cs="Calibri"/>
          <w:iCs/>
          <w:color w:val="5B9BD5" w:themeColor="accent1"/>
        </w:rPr>
        <w:tab/>
      </w:r>
      <w:r w:rsidR="008430BB" w:rsidRPr="00AE08A1">
        <w:rPr>
          <w:rFonts w:ascii="Calibri" w:hAnsi="Calibri" w:cs="Calibri"/>
          <w:b/>
          <w:bCs/>
          <w:iCs/>
        </w:rPr>
        <w:t>Integration of Numerical Weather Prediction (NWP) Parameters and Real-Time Data and their Contribution to Weather Integration Prototype (WIP) Performance (CUI/C)</w:t>
      </w:r>
      <w:r w:rsidR="008430BB" w:rsidRPr="00AE08A1">
        <w:rPr>
          <w:rFonts w:ascii="Calibri" w:hAnsi="Calibri" w:cs="Calibri"/>
          <w:iCs/>
        </w:rPr>
        <w:t xml:space="preserve"> Casey Reynolds, AFIT/ENP</w:t>
      </w:r>
    </w:p>
    <w:p w14:paraId="11C62B09" w14:textId="77777777" w:rsidR="00710797" w:rsidRPr="00AE08A1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2C73B5"/>
          <w:sz w:val="22"/>
          <w:szCs w:val="22"/>
        </w:rPr>
      </w:pPr>
    </w:p>
    <w:p w14:paraId="7A42AB04" w14:textId="098FCF85" w:rsidR="008430BB" w:rsidRPr="00AE08A1" w:rsidRDefault="00710797" w:rsidP="008430BB">
      <w:pPr>
        <w:pStyle w:val="NoSpacing"/>
        <w:ind w:left="720" w:hanging="720"/>
        <w:jc w:val="both"/>
        <w:rPr>
          <w:rFonts w:ascii="Calibri" w:hAnsi="Calibri" w:cs="Calibri"/>
          <w:iCs/>
          <w:color w:val="5B9BD5" w:themeColor="accent1"/>
        </w:rPr>
      </w:pPr>
      <w:r w:rsidRPr="00AE08A1">
        <w:rPr>
          <w:rFonts w:ascii="Calibri" w:hAnsi="Calibri" w:cs="Calibri"/>
          <w:iCs/>
          <w:color w:val="5B9BD5" w:themeColor="accent1"/>
        </w:rPr>
        <w:t>14</w:t>
      </w:r>
      <w:r w:rsidR="008430BB" w:rsidRPr="00AE08A1">
        <w:rPr>
          <w:rFonts w:ascii="Calibri" w:hAnsi="Calibri" w:cs="Calibri"/>
          <w:iCs/>
          <w:color w:val="5B9BD5" w:themeColor="accent1"/>
        </w:rPr>
        <w:t>15</w:t>
      </w:r>
      <w:r w:rsidRPr="00AE08A1">
        <w:rPr>
          <w:rFonts w:ascii="Calibri" w:hAnsi="Calibri" w:cs="Calibri"/>
          <w:iCs/>
          <w:color w:val="5B9BD5" w:themeColor="accent1"/>
        </w:rPr>
        <w:t xml:space="preserve"> </w:t>
      </w:r>
      <w:r w:rsidR="009A7BAE" w:rsidRPr="00AE08A1">
        <w:rPr>
          <w:rFonts w:ascii="Calibri" w:hAnsi="Calibri" w:cs="Calibri"/>
          <w:iCs/>
          <w:color w:val="5B9BD5" w:themeColor="accent1"/>
        </w:rPr>
        <w:tab/>
      </w:r>
      <w:r w:rsidR="008430BB" w:rsidRPr="00AE08A1">
        <w:rPr>
          <w:rFonts w:ascii="Calibri" w:hAnsi="Calibri" w:cs="Calibri"/>
          <w:b/>
          <w:bCs/>
          <w:iCs/>
        </w:rPr>
        <w:t xml:space="preserve">Nexus: A DoD Web Tool for Environmental Site Surveys and DE Test Planning (CUI/D) </w:t>
      </w:r>
      <w:r w:rsidR="008430BB" w:rsidRPr="00AE08A1">
        <w:rPr>
          <w:rFonts w:ascii="Calibri" w:hAnsi="Calibri" w:cs="Calibri"/>
          <w:iCs/>
        </w:rPr>
        <w:t>Yakov Diskin, MZA Associates Corporation</w:t>
      </w:r>
    </w:p>
    <w:p w14:paraId="3BDA5F71" w14:textId="77777777" w:rsidR="008430BB" w:rsidRPr="00AE08A1" w:rsidRDefault="008430BB" w:rsidP="009A7BAE">
      <w:pPr>
        <w:pStyle w:val="NoSpacing"/>
        <w:ind w:left="720" w:hanging="720"/>
        <w:jc w:val="both"/>
        <w:rPr>
          <w:rFonts w:ascii="Calibri" w:hAnsi="Calibri" w:cs="Calibri"/>
          <w:iCs/>
          <w:color w:val="5B9BD5" w:themeColor="accent1"/>
        </w:rPr>
      </w:pPr>
    </w:p>
    <w:p w14:paraId="43EF9CE4" w14:textId="70C2CD36" w:rsidR="00036609" w:rsidRPr="00AE08A1" w:rsidRDefault="008430BB" w:rsidP="009A7BAE">
      <w:pPr>
        <w:pStyle w:val="NoSpacing"/>
        <w:ind w:left="720" w:hanging="720"/>
        <w:jc w:val="both"/>
        <w:rPr>
          <w:rFonts w:ascii="Calibri" w:hAnsi="Calibri" w:cs="Calibri"/>
          <w:iCs/>
        </w:rPr>
      </w:pPr>
      <w:r w:rsidRPr="00AE08A1">
        <w:rPr>
          <w:rFonts w:ascii="Calibri" w:hAnsi="Calibri" w:cs="Calibri"/>
          <w:iCs/>
          <w:color w:val="5B9BD5" w:themeColor="accent1"/>
        </w:rPr>
        <w:t>1440</w:t>
      </w:r>
      <w:r w:rsidRPr="00AE08A1">
        <w:rPr>
          <w:rFonts w:ascii="Calibri" w:hAnsi="Calibri" w:cs="Calibri"/>
          <w:iCs/>
          <w:color w:val="5B9BD5" w:themeColor="accent1"/>
        </w:rPr>
        <w:tab/>
      </w:r>
      <w:r w:rsidRPr="00AE08A1">
        <w:rPr>
          <w:rFonts w:ascii="Calibri" w:hAnsi="Calibri" w:cs="Calibri"/>
          <w:b/>
          <w:bCs/>
          <w:iCs/>
        </w:rPr>
        <w:t>High Energy Laser Test and Evaluation Assessment with HEL-PETT Software (CUI/C)</w:t>
      </w:r>
      <w:r w:rsidRPr="00AE08A1">
        <w:rPr>
          <w:rFonts w:ascii="Calibri" w:hAnsi="Calibri" w:cs="Calibri"/>
          <w:iCs/>
        </w:rPr>
        <w:t xml:space="preserve"> Svetlana </w:t>
      </w:r>
      <w:proofErr w:type="spellStart"/>
      <w:r w:rsidRPr="00AE08A1">
        <w:rPr>
          <w:rFonts w:ascii="Calibri" w:hAnsi="Calibri" w:cs="Calibri"/>
          <w:iCs/>
        </w:rPr>
        <w:t>Lachinova</w:t>
      </w:r>
      <w:proofErr w:type="spellEnd"/>
      <w:r w:rsidRPr="00AE08A1">
        <w:rPr>
          <w:rFonts w:ascii="Calibri" w:hAnsi="Calibri" w:cs="Calibri"/>
          <w:iCs/>
        </w:rPr>
        <w:t>, II-VI Aerospace &amp; Defense</w:t>
      </w:r>
    </w:p>
    <w:p w14:paraId="5E737843" w14:textId="77777777" w:rsidR="00710797" w:rsidRPr="00AE08A1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2C73B5"/>
          <w:sz w:val="22"/>
          <w:szCs w:val="22"/>
        </w:rPr>
      </w:pPr>
    </w:p>
    <w:p w14:paraId="4C450398" w14:textId="7CBAA5F6" w:rsidR="00864C52" w:rsidRPr="00AE08A1" w:rsidRDefault="00710797" w:rsidP="009502D6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AE08A1">
        <w:rPr>
          <w:rFonts w:ascii="Calibri" w:hAnsi="Calibri" w:cs="Calibri"/>
          <w:iCs/>
          <w:color w:val="5B9BD5" w:themeColor="accent1"/>
          <w:sz w:val="22"/>
          <w:szCs w:val="22"/>
        </w:rPr>
        <w:t>15</w:t>
      </w:r>
      <w:r w:rsidR="009F2A83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>0</w:t>
      </w:r>
      <w:r w:rsidR="008430BB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>5</w:t>
      </w:r>
      <w:r w:rsidR="002008D4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 xml:space="preserve"> </w:t>
      </w:r>
      <w:r w:rsidR="002008D4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ab/>
      </w:r>
      <w:r w:rsidR="00717055" w:rsidRPr="00AE08A1">
        <w:rPr>
          <w:rFonts w:asciiTheme="minorHAnsi" w:hAnsiTheme="minorHAnsi"/>
          <w:b/>
          <w:bCs/>
          <w:color w:val="4472C4" w:themeColor="accent5"/>
          <w:sz w:val="22"/>
          <w:szCs w:val="22"/>
        </w:rPr>
        <w:t>Break</w:t>
      </w:r>
      <w:r w:rsidR="009F2A83" w:rsidRPr="00AE08A1">
        <w:rPr>
          <w:rFonts w:asciiTheme="minorHAnsi" w:hAnsiTheme="minorHAnsi"/>
          <w:b/>
          <w:bCs/>
          <w:color w:val="4472C4" w:themeColor="accent5"/>
          <w:sz w:val="22"/>
          <w:szCs w:val="22"/>
        </w:rPr>
        <w:t xml:space="preserve"> in the Exhibit Area</w:t>
      </w:r>
    </w:p>
    <w:p w14:paraId="461ABCB9" w14:textId="77777777" w:rsidR="00F84E60" w:rsidRPr="00AE08A1" w:rsidRDefault="00F84E60" w:rsidP="00F84E60">
      <w:pPr>
        <w:pStyle w:val="NoSpacing"/>
        <w:rPr>
          <w:bCs/>
        </w:rPr>
      </w:pPr>
      <w:bookmarkStart w:id="9" w:name="_Hlk90640952"/>
      <w:bookmarkEnd w:id="7"/>
    </w:p>
    <w:p w14:paraId="3816D3E1" w14:textId="2AB1EE72" w:rsidR="00F84E60" w:rsidRPr="00AE08A1" w:rsidRDefault="00F84E60" w:rsidP="009A7BAE">
      <w:pPr>
        <w:pStyle w:val="NoSpacing"/>
        <w:ind w:left="720" w:hanging="720"/>
        <w:rPr>
          <w:b/>
        </w:rPr>
      </w:pPr>
      <w:r w:rsidRPr="00AE08A1">
        <w:rPr>
          <w:bCs/>
          <w:color w:val="5B9BD5" w:themeColor="accent1"/>
        </w:rPr>
        <w:t>1</w:t>
      </w:r>
      <w:r w:rsidR="00232A9E" w:rsidRPr="00AE08A1">
        <w:rPr>
          <w:bCs/>
          <w:color w:val="5B9BD5" w:themeColor="accent1"/>
        </w:rPr>
        <w:t>5</w:t>
      </w:r>
      <w:r w:rsidR="009F2A83" w:rsidRPr="00AE08A1">
        <w:rPr>
          <w:bCs/>
          <w:color w:val="5B9BD5" w:themeColor="accent1"/>
        </w:rPr>
        <w:t>3</w:t>
      </w:r>
      <w:r w:rsidR="00E911D5" w:rsidRPr="00AE08A1">
        <w:rPr>
          <w:bCs/>
          <w:color w:val="5B9BD5" w:themeColor="accent1"/>
        </w:rPr>
        <w:t>0</w:t>
      </w:r>
      <w:r w:rsidRPr="00AE08A1">
        <w:rPr>
          <w:bCs/>
        </w:rPr>
        <w:t xml:space="preserve"> </w:t>
      </w:r>
      <w:r w:rsidR="009A7BAE" w:rsidRPr="00AE08A1">
        <w:rPr>
          <w:bCs/>
        </w:rPr>
        <w:tab/>
      </w:r>
      <w:r w:rsidR="008430BB" w:rsidRPr="00AE08A1">
        <w:rPr>
          <w:rFonts w:ascii="Calibri" w:hAnsi="Calibri" w:cs="Calibri"/>
          <w:b/>
          <w:bCs/>
          <w:iCs/>
        </w:rPr>
        <w:t xml:space="preserve">Measurements and Modeling of Optical Turbulence in the Surface Layer (Unclassified/A) </w:t>
      </w:r>
      <w:r w:rsidR="008430BB" w:rsidRPr="00AE08A1">
        <w:rPr>
          <w:rFonts w:ascii="Calibri" w:hAnsi="Calibri" w:cs="Calibri"/>
          <w:iCs/>
        </w:rPr>
        <w:t>Joseph Blau, Naval Postgraduate School</w:t>
      </w:r>
    </w:p>
    <w:p w14:paraId="5ECB3A39" w14:textId="77777777" w:rsidR="00F84E60" w:rsidRPr="00AE08A1" w:rsidRDefault="00F84E60" w:rsidP="00F84E60">
      <w:pPr>
        <w:pStyle w:val="NoSpacing"/>
        <w:rPr>
          <w:b/>
        </w:rPr>
      </w:pPr>
    </w:p>
    <w:p w14:paraId="35859498" w14:textId="521BCDBF" w:rsidR="00F84E60" w:rsidRPr="00AE08A1" w:rsidRDefault="00F84E60" w:rsidP="00F84E60">
      <w:pPr>
        <w:pStyle w:val="NoSpacing"/>
      </w:pPr>
      <w:r w:rsidRPr="00AE08A1">
        <w:rPr>
          <w:bCs/>
          <w:color w:val="5B9BD5" w:themeColor="accent1"/>
        </w:rPr>
        <w:t>1</w:t>
      </w:r>
      <w:r w:rsidR="008430BB" w:rsidRPr="00AE08A1">
        <w:rPr>
          <w:bCs/>
          <w:color w:val="5B9BD5" w:themeColor="accent1"/>
        </w:rPr>
        <w:t>555</w:t>
      </w:r>
      <w:r w:rsidRPr="00AE08A1">
        <w:rPr>
          <w:b/>
        </w:rPr>
        <w:t xml:space="preserve"> </w:t>
      </w:r>
      <w:r w:rsidR="009A7BAE" w:rsidRPr="00AE08A1">
        <w:rPr>
          <w:b/>
        </w:rPr>
        <w:tab/>
        <w:t xml:space="preserve">Nodal Atmospheric Characterization Sensor Use and Applications (Unclassified/A) </w:t>
      </w:r>
      <w:r w:rsidR="009A7BAE" w:rsidRPr="00AE08A1">
        <w:rPr>
          <w:bCs/>
        </w:rPr>
        <w:t xml:space="preserve">Alex Clark, </w:t>
      </w:r>
      <w:proofErr w:type="spellStart"/>
      <w:r w:rsidR="009A7BAE" w:rsidRPr="00AE08A1">
        <w:rPr>
          <w:bCs/>
        </w:rPr>
        <w:t>BlueHalo</w:t>
      </w:r>
      <w:proofErr w:type="spellEnd"/>
    </w:p>
    <w:p w14:paraId="60A256AB" w14:textId="77777777" w:rsidR="00F84E60" w:rsidRPr="00AE08A1" w:rsidRDefault="00F84E60" w:rsidP="00F84E60">
      <w:pPr>
        <w:pStyle w:val="NoSpacing"/>
        <w:rPr>
          <w:b/>
        </w:rPr>
      </w:pPr>
    </w:p>
    <w:p w14:paraId="37D89386" w14:textId="67E14112" w:rsidR="00ED0D0A" w:rsidRPr="00AE08A1" w:rsidRDefault="00F84E60" w:rsidP="009A7BAE">
      <w:pPr>
        <w:pStyle w:val="NoSpacing"/>
        <w:ind w:left="720" w:hanging="720"/>
        <w:rPr>
          <w:bCs/>
        </w:rPr>
      </w:pPr>
      <w:r w:rsidRPr="00AE08A1">
        <w:rPr>
          <w:bCs/>
          <w:color w:val="5B9BD5" w:themeColor="accent1"/>
        </w:rPr>
        <w:t>1</w:t>
      </w:r>
      <w:r w:rsidR="00232A9E" w:rsidRPr="00AE08A1">
        <w:rPr>
          <w:bCs/>
          <w:color w:val="5B9BD5" w:themeColor="accent1"/>
        </w:rPr>
        <w:t>6</w:t>
      </w:r>
      <w:r w:rsidR="008430BB" w:rsidRPr="00AE08A1">
        <w:rPr>
          <w:bCs/>
          <w:color w:val="5B9BD5" w:themeColor="accent1"/>
        </w:rPr>
        <w:t>20</w:t>
      </w:r>
      <w:r w:rsidRPr="00AE08A1">
        <w:rPr>
          <w:b/>
          <w:color w:val="5B9BD5" w:themeColor="accent1"/>
        </w:rPr>
        <w:t xml:space="preserve"> </w:t>
      </w:r>
      <w:r w:rsidR="009A7BAE" w:rsidRPr="00AE08A1">
        <w:rPr>
          <w:b/>
          <w:color w:val="5B9BD5" w:themeColor="accent1"/>
        </w:rPr>
        <w:tab/>
      </w:r>
      <w:r w:rsidR="009A7BAE" w:rsidRPr="00AE08A1">
        <w:rPr>
          <w:b/>
        </w:rPr>
        <w:t xml:space="preserve">Aerial Transmissometer for EO Atmospheric Measurement (Unclassified/A) </w:t>
      </w:r>
      <w:r w:rsidR="009A7BAE" w:rsidRPr="00AE08A1">
        <w:rPr>
          <w:bCs/>
        </w:rPr>
        <w:t xml:space="preserve">Skylar </w:t>
      </w:r>
      <w:proofErr w:type="spellStart"/>
      <w:r w:rsidR="009A7BAE" w:rsidRPr="00AE08A1">
        <w:rPr>
          <w:bCs/>
        </w:rPr>
        <w:t>Lilledahl</w:t>
      </w:r>
      <w:proofErr w:type="spellEnd"/>
      <w:r w:rsidR="009A7BAE" w:rsidRPr="00AE08A1">
        <w:rPr>
          <w:bCs/>
        </w:rPr>
        <w:t>, Naval Information Warfare Center Pacific</w:t>
      </w:r>
    </w:p>
    <w:p w14:paraId="16538DA6" w14:textId="77777777" w:rsidR="00F84E60" w:rsidRPr="00AE08A1" w:rsidRDefault="00F84E60" w:rsidP="00F84E60">
      <w:pPr>
        <w:pStyle w:val="NoSpacing"/>
        <w:rPr>
          <w:b/>
        </w:rPr>
      </w:pPr>
    </w:p>
    <w:p w14:paraId="46ACD728" w14:textId="5F5C76EA" w:rsidR="00F84E60" w:rsidRPr="00AE08A1" w:rsidRDefault="00F84E60" w:rsidP="00D137CB">
      <w:pPr>
        <w:pStyle w:val="NoSpacing"/>
        <w:ind w:left="720" w:hanging="720"/>
        <w:rPr>
          <w:bCs/>
        </w:rPr>
      </w:pPr>
      <w:r w:rsidRPr="00AE08A1">
        <w:rPr>
          <w:bCs/>
          <w:color w:val="5B9BD5" w:themeColor="accent1"/>
        </w:rPr>
        <w:t>1</w:t>
      </w:r>
      <w:r w:rsidR="008430BB" w:rsidRPr="00AE08A1">
        <w:rPr>
          <w:bCs/>
          <w:color w:val="5B9BD5" w:themeColor="accent1"/>
        </w:rPr>
        <w:t>645</w:t>
      </w:r>
      <w:r w:rsidRPr="00AE08A1">
        <w:rPr>
          <w:b/>
        </w:rPr>
        <w:t xml:space="preserve"> </w:t>
      </w:r>
      <w:bookmarkEnd w:id="9"/>
      <w:r w:rsidR="00DB5425" w:rsidRPr="00AE08A1">
        <w:rPr>
          <w:b/>
        </w:rPr>
        <w:tab/>
      </w:r>
      <w:r w:rsidR="00D137CB" w:rsidRPr="00AE08A1">
        <w:rPr>
          <w:b/>
        </w:rPr>
        <w:t xml:space="preserve">Assessing aerosol effects on the propagation of high power </w:t>
      </w:r>
      <w:proofErr w:type="spellStart"/>
      <w:r w:rsidR="00D137CB" w:rsidRPr="00AE08A1">
        <w:rPr>
          <w:b/>
        </w:rPr>
        <w:t>cw</w:t>
      </w:r>
      <w:proofErr w:type="spellEnd"/>
      <w:r w:rsidR="00D137CB" w:rsidRPr="00AE08A1">
        <w:rPr>
          <w:b/>
        </w:rPr>
        <w:t xml:space="preserve"> and pulsed laser beams (Unclassified/A) </w:t>
      </w:r>
      <w:r w:rsidR="00D137CB" w:rsidRPr="00AE08A1">
        <w:rPr>
          <w:bCs/>
        </w:rPr>
        <w:t>Martin Richardson, CDE@UCF</w:t>
      </w:r>
    </w:p>
    <w:p w14:paraId="794AC9F8" w14:textId="70DF7DB2" w:rsidR="008430BB" w:rsidRPr="00AE08A1" w:rsidRDefault="008430BB" w:rsidP="00D137CB">
      <w:pPr>
        <w:pStyle w:val="NoSpacing"/>
        <w:ind w:left="720" w:hanging="720"/>
      </w:pPr>
    </w:p>
    <w:p w14:paraId="48E60F46" w14:textId="360A3CCE" w:rsidR="008430BB" w:rsidRPr="00AE08A1" w:rsidRDefault="008430BB" w:rsidP="00D12A52">
      <w:pPr>
        <w:pStyle w:val="NoSpacing"/>
        <w:ind w:left="720" w:hanging="720"/>
        <w:jc w:val="both"/>
        <w:rPr>
          <w:rFonts w:cstheme="minorHAnsi"/>
          <w:bCs/>
        </w:rPr>
      </w:pPr>
      <w:r w:rsidRPr="00AE08A1">
        <w:rPr>
          <w:rFonts w:cstheme="minorHAnsi"/>
          <w:color w:val="5B9BD5" w:themeColor="accent1"/>
        </w:rPr>
        <w:t xml:space="preserve">1710 </w:t>
      </w:r>
      <w:r w:rsidRPr="00AE08A1">
        <w:rPr>
          <w:rFonts w:cstheme="minorHAnsi"/>
          <w:color w:val="5B9BD5" w:themeColor="accent1"/>
        </w:rPr>
        <w:tab/>
      </w:r>
      <w:r w:rsidRPr="00AE08A1">
        <w:rPr>
          <w:rFonts w:cstheme="minorHAnsi"/>
          <w:b/>
          <w:bCs/>
        </w:rPr>
        <w:t>Real time atmospheric monitoring capabilities at the TISTEF laser range</w:t>
      </w:r>
      <w:r w:rsidRPr="00AE08A1">
        <w:rPr>
          <w:rFonts w:cstheme="minorHAnsi"/>
          <w:color w:val="5B9BD5" w:themeColor="accent1"/>
        </w:rPr>
        <w:t xml:space="preserve"> </w:t>
      </w:r>
      <w:r w:rsidRPr="00AE08A1">
        <w:rPr>
          <w:b/>
        </w:rPr>
        <w:t xml:space="preserve">(Unclassified/A) </w:t>
      </w:r>
      <w:r w:rsidRPr="00AE08A1">
        <w:rPr>
          <w:bCs/>
        </w:rPr>
        <w:t xml:space="preserve">Thomas </w:t>
      </w:r>
      <w:proofErr w:type="spellStart"/>
      <w:r w:rsidRPr="00AE08A1">
        <w:rPr>
          <w:bCs/>
        </w:rPr>
        <w:t>Miletich</w:t>
      </w:r>
      <w:proofErr w:type="spellEnd"/>
      <w:r w:rsidRPr="00AE08A1">
        <w:rPr>
          <w:bCs/>
        </w:rPr>
        <w:t xml:space="preserve">, </w:t>
      </w:r>
      <w:r w:rsidR="00D12A52" w:rsidRPr="00AE08A1">
        <w:rPr>
          <w:bCs/>
        </w:rPr>
        <w:t>CDE@UCF</w:t>
      </w:r>
    </w:p>
    <w:p w14:paraId="76EBDEA8" w14:textId="09A95944" w:rsidR="00232A9E" w:rsidRPr="00AE08A1" w:rsidRDefault="00232A9E" w:rsidP="00232A9E">
      <w:pPr>
        <w:rPr>
          <w:rFonts w:cstheme="minorHAnsi"/>
          <w:color w:val="4370C4"/>
          <w:sz w:val="22"/>
          <w:szCs w:val="22"/>
        </w:rPr>
      </w:pPr>
    </w:p>
    <w:bookmarkEnd w:id="5"/>
    <w:p w14:paraId="51C9D8A1" w14:textId="505FF197" w:rsidR="00232A9E" w:rsidRPr="00AE08A1" w:rsidRDefault="00232A9E" w:rsidP="00232A9E">
      <w:pPr>
        <w:pStyle w:val="NoSpacing"/>
        <w:jc w:val="both"/>
        <w:rPr>
          <w:rFonts w:cstheme="minorHAnsi"/>
        </w:rPr>
      </w:pPr>
      <w:r w:rsidRPr="00AE08A1">
        <w:rPr>
          <w:rFonts w:cstheme="minorHAnsi"/>
          <w:color w:val="5B9BD5" w:themeColor="accent1"/>
        </w:rPr>
        <w:t>17</w:t>
      </w:r>
      <w:r w:rsidR="009F2A83" w:rsidRPr="00AE08A1">
        <w:rPr>
          <w:rFonts w:cstheme="minorHAnsi"/>
          <w:color w:val="5B9BD5" w:themeColor="accent1"/>
        </w:rPr>
        <w:t>3</w:t>
      </w:r>
      <w:r w:rsidR="008430BB" w:rsidRPr="00AE08A1">
        <w:rPr>
          <w:rFonts w:cstheme="minorHAnsi"/>
          <w:color w:val="5B9BD5" w:themeColor="accent1"/>
        </w:rPr>
        <w:t>5</w:t>
      </w:r>
      <w:r w:rsidR="002008D4" w:rsidRPr="00AE08A1">
        <w:rPr>
          <w:rFonts w:cstheme="minorHAnsi"/>
          <w:color w:val="5B9BD5" w:themeColor="accent1"/>
        </w:rPr>
        <w:t xml:space="preserve"> </w:t>
      </w:r>
      <w:r w:rsidR="002008D4" w:rsidRPr="00AE08A1">
        <w:rPr>
          <w:rFonts w:cstheme="minorHAnsi"/>
          <w:color w:val="5B9BD5" w:themeColor="accent1"/>
        </w:rPr>
        <w:tab/>
      </w:r>
      <w:r w:rsidRPr="00AE08A1">
        <w:rPr>
          <w:rFonts w:cstheme="minorHAnsi"/>
          <w:b/>
          <w:bCs/>
          <w:color w:val="000000"/>
        </w:rPr>
        <w:t>Session ends for the day</w:t>
      </w:r>
    </w:p>
    <w:p w14:paraId="2DF30CAF" w14:textId="77777777" w:rsidR="00232A9E" w:rsidRPr="00290C33" w:rsidRDefault="00232A9E" w:rsidP="00F84E60">
      <w:pPr>
        <w:pStyle w:val="NoSpacing"/>
        <w:rPr>
          <w:bCs/>
          <w:sz w:val="23"/>
          <w:szCs w:val="23"/>
        </w:rPr>
      </w:pPr>
    </w:p>
    <w:bookmarkEnd w:id="3"/>
    <w:p w14:paraId="283BFBF3" w14:textId="77777777" w:rsidR="002340A3" w:rsidRPr="00290C33" w:rsidRDefault="002340A3" w:rsidP="00EB7617">
      <w:pPr>
        <w:rPr>
          <w:rFonts w:asciiTheme="minorHAnsi" w:hAnsiTheme="minorHAnsi"/>
          <w:color w:val="5B9BD5" w:themeColor="accent1"/>
          <w:sz w:val="23"/>
          <w:szCs w:val="23"/>
        </w:rPr>
      </w:pPr>
    </w:p>
    <w:p w14:paraId="193E60E3" w14:textId="0E615C57" w:rsidR="0029137A" w:rsidRPr="00290C33" w:rsidRDefault="008600CD" w:rsidP="00EB7617">
      <w:pPr>
        <w:rPr>
          <w:rFonts w:asciiTheme="minorHAnsi" w:hAnsiTheme="minorHAnsi"/>
          <w:b/>
          <w:bCs/>
          <w:color w:val="4472C4" w:themeColor="accent5"/>
        </w:rPr>
      </w:pPr>
      <w:r w:rsidRPr="00290C33">
        <w:rPr>
          <w:rFonts w:asciiTheme="minorHAnsi" w:hAnsiTheme="minorHAnsi"/>
          <w:color w:val="5B9BD5" w:themeColor="accent1"/>
          <w:sz w:val="23"/>
          <w:szCs w:val="23"/>
        </w:rPr>
        <w:t>17</w:t>
      </w:r>
      <w:r w:rsidR="00E01C48" w:rsidRPr="00290C33">
        <w:rPr>
          <w:rFonts w:asciiTheme="minorHAnsi" w:hAnsiTheme="minorHAnsi"/>
          <w:color w:val="5B9BD5" w:themeColor="accent1"/>
          <w:sz w:val="23"/>
          <w:szCs w:val="23"/>
        </w:rPr>
        <w:t>30</w:t>
      </w:r>
      <w:r w:rsidR="002008D4">
        <w:rPr>
          <w:rFonts w:asciiTheme="minorHAnsi" w:hAnsiTheme="minorHAnsi"/>
        </w:rPr>
        <w:t xml:space="preserve"> </w:t>
      </w:r>
      <w:r w:rsidR="002008D4">
        <w:rPr>
          <w:rFonts w:asciiTheme="minorHAnsi" w:hAnsiTheme="minorHAnsi"/>
        </w:rPr>
        <w:tab/>
      </w:r>
      <w:r w:rsidR="00984F2C" w:rsidRPr="00290C33">
        <w:rPr>
          <w:rFonts w:asciiTheme="minorHAnsi" w:hAnsiTheme="minorHAnsi"/>
          <w:b/>
          <w:bCs/>
          <w:color w:val="4472C4" w:themeColor="accent5"/>
        </w:rPr>
        <w:t>Tuesday evening</w:t>
      </w:r>
      <w:bookmarkStart w:id="10" w:name="_Hlk496777427"/>
      <w:r w:rsidR="00984F2C" w:rsidRPr="00290C33">
        <w:rPr>
          <w:rFonts w:asciiTheme="minorHAnsi" w:hAnsiTheme="minorHAnsi"/>
          <w:b/>
          <w:bCs/>
          <w:color w:val="4472C4" w:themeColor="accent5"/>
        </w:rPr>
        <w:t xml:space="preserve"> Reception with Exhibitors</w:t>
      </w:r>
    </w:p>
    <w:p w14:paraId="54E016E4" w14:textId="71DBC9C5" w:rsidR="001725A9" w:rsidRPr="00290C33" w:rsidRDefault="001725A9" w:rsidP="00EB7617">
      <w:pPr>
        <w:rPr>
          <w:rFonts w:asciiTheme="minorHAnsi" w:hAnsiTheme="minorHAnsi"/>
          <w:b/>
          <w:bCs/>
          <w:color w:val="4472C4" w:themeColor="accent5"/>
        </w:rPr>
      </w:pPr>
    </w:p>
    <w:p w14:paraId="17D87830" w14:textId="2479E15D" w:rsidR="001725A9" w:rsidRPr="00290C33" w:rsidRDefault="001725A9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5A7FB2A2" w14:textId="35A82089" w:rsidR="00755B38" w:rsidRPr="00290C33" w:rsidRDefault="00755B38" w:rsidP="00755B38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290C33">
        <w:rPr>
          <w:rFonts w:cs="Times New Roman"/>
          <w:b/>
          <w:color w:val="2F5496" w:themeColor="accent5" w:themeShade="BF"/>
          <w:sz w:val="24"/>
          <w:szCs w:val="24"/>
        </w:rPr>
        <w:t>HPM Sources</w:t>
      </w:r>
    </w:p>
    <w:p w14:paraId="6FF4DBEC" w14:textId="77777777" w:rsidR="00755B38" w:rsidRPr="00290C33" w:rsidRDefault="00755B38" w:rsidP="00755B38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>Session Chair: Mr. Jeff Schleher (American Systems)</w:t>
      </w:r>
    </w:p>
    <w:p w14:paraId="38FE81B3" w14:textId="77777777" w:rsidR="00755B38" w:rsidRPr="00290C33" w:rsidRDefault="00755B38" w:rsidP="00755B38">
      <w:pPr>
        <w:pStyle w:val="NoSpacing"/>
        <w:ind w:left="720" w:firstLine="720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16C287B2" w14:textId="2FAF14AA" w:rsidR="00755B38" w:rsidRPr="008D6C84" w:rsidRDefault="00755B38" w:rsidP="008D6C84">
      <w:pPr>
        <w:pStyle w:val="NoSpacing"/>
        <w:ind w:left="720" w:hanging="720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13</w:t>
      </w:r>
      <w:r w:rsidR="008D6C84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="008D6C84">
        <w:rPr>
          <w:b/>
          <w:bCs/>
          <w:i/>
          <w:color w:val="5B9BD5" w:themeColor="accent1"/>
        </w:rPr>
        <w:tab/>
      </w:r>
      <w:r w:rsidR="008D6C84" w:rsidRPr="008D6C84">
        <w:rPr>
          <w:b/>
          <w:bCs/>
          <w:iCs/>
        </w:rPr>
        <w:t>Joint Agile Non-kinetic Upgradeable System (JANUS) Project - Status Update</w:t>
      </w:r>
      <w:r w:rsidR="008D6C84">
        <w:rPr>
          <w:b/>
          <w:bCs/>
          <w:iCs/>
        </w:rPr>
        <w:t xml:space="preserve"> (</w:t>
      </w:r>
      <w:r w:rsidR="008D6C84" w:rsidRPr="008D6C84">
        <w:rPr>
          <w:b/>
          <w:bCs/>
          <w:iCs/>
        </w:rPr>
        <w:t>CUI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C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John </w:t>
      </w:r>
      <w:proofErr w:type="spellStart"/>
      <w:r w:rsidR="008D6C84" w:rsidRPr="008D6C84">
        <w:rPr>
          <w:iCs/>
        </w:rPr>
        <w:t>Osowski</w:t>
      </w:r>
      <w:proofErr w:type="spellEnd"/>
      <w:r w:rsidR="008D6C84" w:rsidRPr="008D6C84">
        <w:rPr>
          <w:iCs/>
        </w:rPr>
        <w:t xml:space="preserve">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56B13AB3" w14:textId="6825D904" w:rsidR="008D6C84" w:rsidRDefault="008D6C84" w:rsidP="00755B38">
      <w:pPr>
        <w:pStyle w:val="NoSpacing"/>
        <w:rPr>
          <w:b/>
          <w:bCs/>
          <w:i/>
          <w:color w:val="5B9BD5" w:themeColor="accent1"/>
        </w:rPr>
      </w:pPr>
    </w:p>
    <w:p w14:paraId="0F034F30" w14:textId="597D54AB" w:rsidR="008D6C84" w:rsidRPr="00290C33" w:rsidRDefault="008D6C84" w:rsidP="008D6C84">
      <w:pPr>
        <w:pStyle w:val="NoSpacing"/>
        <w:ind w:left="720" w:hanging="720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13</w:t>
      </w:r>
      <w:r>
        <w:rPr>
          <w:bCs/>
          <w:iCs/>
          <w:color w:val="5B9BD5" w:themeColor="accent1"/>
          <w:sz w:val="23"/>
          <w:szCs w:val="23"/>
        </w:rPr>
        <w:t>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="002008D4">
        <w:rPr>
          <w:bCs/>
          <w:iCs/>
          <w:color w:val="5B9BD5" w:themeColor="accent1"/>
          <w:sz w:val="23"/>
          <w:szCs w:val="23"/>
        </w:rPr>
        <w:tab/>
      </w:r>
      <w:r w:rsidRPr="008D6C84">
        <w:rPr>
          <w:b/>
          <w:bCs/>
          <w:iCs/>
        </w:rPr>
        <w:t>Verification of VIRCATOR and NLTL Sources for Effects Testing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D</w:t>
      </w:r>
      <w:r>
        <w:rPr>
          <w:b/>
          <w:bCs/>
          <w:iCs/>
        </w:rPr>
        <w:t xml:space="preserve">) </w:t>
      </w:r>
      <w:r w:rsidRPr="008D6C84">
        <w:rPr>
          <w:iCs/>
        </w:rPr>
        <w:t>Leonardo Rossetti, Naval Research Laboratory</w:t>
      </w:r>
    </w:p>
    <w:p w14:paraId="3FDC7F12" w14:textId="77777777" w:rsidR="00755B38" w:rsidRPr="00290C33" w:rsidRDefault="00755B38" w:rsidP="00755B38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0903B35A" w14:textId="5E6C634A" w:rsidR="00755B38" w:rsidRPr="008D6C84" w:rsidRDefault="00755B38" w:rsidP="00755B38">
      <w:pPr>
        <w:pStyle w:val="NoSpacing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1400</w:t>
      </w:r>
      <w:r w:rsidRPr="00290C33">
        <w:rPr>
          <w:b/>
          <w:bCs/>
          <w:iCs/>
          <w:color w:val="5B9BD5" w:themeColor="accent1"/>
        </w:rPr>
        <w:t xml:space="preserve"> </w:t>
      </w:r>
      <w:r w:rsidR="008D6C84">
        <w:rPr>
          <w:b/>
          <w:bCs/>
          <w:iCs/>
          <w:color w:val="5B9BD5" w:themeColor="accent1"/>
        </w:rPr>
        <w:tab/>
      </w:r>
      <w:r w:rsidR="008D6C84" w:rsidRPr="008D6C84">
        <w:rPr>
          <w:b/>
          <w:bCs/>
          <w:iCs/>
        </w:rPr>
        <w:t>Free Field Test Source - Project Update</w:t>
      </w:r>
      <w:r w:rsidR="008D6C84" w:rsidRPr="008D6C84">
        <w:rPr>
          <w:b/>
          <w:bCs/>
          <w:iCs/>
        </w:rPr>
        <w:tab/>
      </w:r>
      <w:r w:rsidR="008D6C84">
        <w:rPr>
          <w:b/>
          <w:bCs/>
          <w:iCs/>
        </w:rPr>
        <w:t>(</w:t>
      </w:r>
      <w:r w:rsidR="008D6C84" w:rsidRPr="008D6C84">
        <w:rPr>
          <w:b/>
          <w:bCs/>
          <w:iCs/>
        </w:rPr>
        <w:t>CUI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C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John </w:t>
      </w:r>
      <w:proofErr w:type="spellStart"/>
      <w:r w:rsidR="008D6C84" w:rsidRPr="008D6C84">
        <w:rPr>
          <w:iCs/>
        </w:rPr>
        <w:t>Osowski</w:t>
      </w:r>
      <w:proofErr w:type="spellEnd"/>
      <w:r w:rsidR="008D6C84" w:rsidRPr="008D6C84">
        <w:rPr>
          <w:iCs/>
        </w:rPr>
        <w:t xml:space="preserve">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6E04470E" w14:textId="77777777" w:rsidR="00755B38" w:rsidRPr="00290C33" w:rsidRDefault="00755B38" w:rsidP="00755B38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3526C93D" w14:textId="716D8029" w:rsidR="00755B38" w:rsidRPr="00290C33" w:rsidRDefault="00755B38" w:rsidP="00755B38">
      <w:pPr>
        <w:pStyle w:val="NoSpacing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1430</w:t>
      </w:r>
      <w:r w:rsidRPr="00290C33">
        <w:rPr>
          <w:b/>
          <w:bCs/>
          <w:iCs/>
          <w:color w:val="5B9BD5" w:themeColor="accent1"/>
        </w:rPr>
        <w:t xml:space="preserve"> </w:t>
      </w:r>
      <w:r w:rsidR="008D6C84">
        <w:rPr>
          <w:b/>
          <w:bCs/>
          <w:iCs/>
          <w:color w:val="5B9BD5" w:themeColor="accent1"/>
        </w:rPr>
        <w:tab/>
      </w:r>
      <w:r w:rsidR="008D6C84" w:rsidRPr="008D6C84">
        <w:rPr>
          <w:b/>
          <w:bCs/>
          <w:iCs/>
        </w:rPr>
        <w:t>High Average Power Pulsed (HAPP) Project</w:t>
      </w:r>
      <w:r w:rsidR="008D6C84">
        <w:rPr>
          <w:b/>
          <w:bCs/>
          <w:iCs/>
        </w:rPr>
        <w:t xml:space="preserve"> (</w:t>
      </w:r>
      <w:r w:rsidR="008D6C84" w:rsidRPr="008D6C84">
        <w:rPr>
          <w:b/>
          <w:bCs/>
          <w:iCs/>
        </w:rPr>
        <w:t>Unclassified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A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Jonathon Heinrich,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2C030B65" w14:textId="77777777" w:rsidR="00755B38" w:rsidRPr="00290C33" w:rsidRDefault="00755B38" w:rsidP="00755B38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0BD8DA31" w14:textId="41558D5F" w:rsidR="00755B38" w:rsidRPr="00290C33" w:rsidRDefault="00755B38" w:rsidP="00755B38">
      <w:pPr>
        <w:pStyle w:val="NoSpacing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1500</w:t>
      </w:r>
      <w:r w:rsidR="00C53A42">
        <w:rPr>
          <w:b/>
          <w:bCs/>
          <w:iCs/>
          <w:color w:val="5B9BD5" w:themeColor="accent1"/>
        </w:rPr>
        <w:tab/>
      </w:r>
      <w:r w:rsidRPr="00290C33">
        <w:rPr>
          <w:b/>
          <w:bCs/>
          <w:color w:val="4472C4" w:themeColor="accent5"/>
        </w:rPr>
        <w:t>Break in the Exhibit Area</w:t>
      </w:r>
    </w:p>
    <w:p w14:paraId="19373BA1" w14:textId="77777777" w:rsidR="00755B38" w:rsidRPr="00290C33" w:rsidRDefault="00755B38" w:rsidP="00755B38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76F7614F" w14:textId="1F85F211" w:rsidR="00755B38" w:rsidRPr="008D6C84" w:rsidRDefault="00755B38" w:rsidP="00755B38">
      <w:pPr>
        <w:pStyle w:val="NoSpacing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1530</w:t>
      </w:r>
      <w:r w:rsidRPr="00290C33">
        <w:rPr>
          <w:b/>
          <w:bCs/>
          <w:iCs/>
          <w:color w:val="5B9BD5" w:themeColor="accent1"/>
        </w:rPr>
        <w:t xml:space="preserve"> </w:t>
      </w:r>
      <w:r w:rsidR="008D6C84">
        <w:rPr>
          <w:b/>
          <w:bCs/>
          <w:iCs/>
          <w:color w:val="5B9BD5" w:themeColor="accent1"/>
        </w:rPr>
        <w:tab/>
      </w:r>
      <w:r w:rsidR="008D6C84" w:rsidRPr="008D6C84">
        <w:rPr>
          <w:b/>
          <w:bCs/>
          <w:iCs/>
        </w:rPr>
        <w:t>S-Band Test and Evaluation Source (STES) Project</w:t>
      </w:r>
      <w:r w:rsidR="008D6C84">
        <w:rPr>
          <w:b/>
          <w:bCs/>
          <w:iCs/>
        </w:rPr>
        <w:t xml:space="preserve"> (</w:t>
      </w:r>
      <w:r w:rsidR="008D6C84" w:rsidRPr="008D6C84">
        <w:rPr>
          <w:b/>
          <w:bCs/>
          <w:iCs/>
        </w:rPr>
        <w:t>CUI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C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Patrick Wong,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0B5CFB07" w14:textId="77777777" w:rsidR="00755B38" w:rsidRPr="00290C33" w:rsidRDefault="00755B38" w:rsidP="00755B38">
      <w:pPr>
        <w:pStyle w:val="NoSpacing"/>
        <w:rPr>
          <w:b/>
          <w:bCs/>
          <w:iCs/>
        </w:rPr>
      </w:pPr>
    </w:p>
    <w:p w14:paraId="0917019B" w14:textId="4F993AD5" w:rsidR="00755B38" w:rsidRPr="00290C33" w:rsidRDefault="00755B38" w:rsidP="00755B38">
      <w:pPr>
        <w:pStyle w:val="NoSpacing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lastRenderedPageBreak/>
        <w:t>1600</w:t>
      </w:r>
      <w:r w:rsidRPr="00290C33">
        <w:rPr>
          <w:b/>
          <w:bCs/>
          <w:iCs/>
          <w:color w:val="5B9BD5" w:themeColor="accent1"/>
        </w:rPr>
        <w:t xml:space="preserve"> </w:t>
      </w:r>
      <w:r w:rsidR="008D6C84">
        <w:rPr>
          <w:b/>
          <w:bCs/>
          <w:iCs/>
          <w:color w:val="5B9BD5" w:themeColor="accent1"/>
        </w:rPr>
        <w:tab/>
      </w:r>
      <w:r w:rsidR="008D6C84" w:rsidRPr="008D6C84">
        <w:rPr>
          <w:b/>
          <w:bCs/>
          <w:iCs/>
        </w:rPr>
        <w:t>Recoverable, Reusable Airborne Engagement (RRAE)</w:t>
      </w:r>
      <w:r w:rsidR="008D6C84">
        <w:rPr>
          <w:b/>
          <w:bCs/>
          <w:iCs/>
        </w:rPr>
        <w:t xml:space="preserve"> (</w:t>
      </w:r>
      <w:r w:rsidR="008D6C84" w:rsidRPr="008D6C84">
        <w:rPr>
          <w:b/>
          <w:bCs/>
          <w:iCs/>
        </w:rPr>
        <w:t>CUI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C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William White,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52A5446A" w14:textId="77777777" w:rsidR="00755B38" w:rsidRPr="00290C33" w:rsidRDefault="00755B38" w:rsidP="00755B38">
      <w:pPr>
        <w:pStyle w:val="NoSpacing"/>
        <w:rPr>
          <w:b/>
          <w:bCs/>
          <w:iCs/>
        </w:rPr>
      </w:pPr>
    </w:p>
    <w:p w14:paraId="293E7DB0" w14:textId="4E2B7480" w:rsidR="00755B38" w:rsidRPr="008D6C84" w:rsidRDefault="00755B38" w:rsidP="008D6C84">
      <w:pPr>
        <w:pStyle w:val="NoSpacing"/>
        <w:ind w:left="720" w:hanging="720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1630</w:t>
      </w:r>
      <w:r w:rsidRPr="00290C33">
        <w:rPr>
          <w:b/>
          <w:bCs/>
          <w:iCs/>
          <w:color w:val="5B9BD5" w:themeColor="accent1"/>
        </w:rPr>
        <w:t xml:space="preserve"> </w:t>
      </w:r>
      <w:r w:rsidR="008D6C84">
        <w:rPr>
          <w:b/>
          <w:bCs/>
          <w:iCs/>
          <w:color w:val="5B9BD5" w:themeColor="accent1"/>
        </w:rPr>
        <w:tab/>
      </w:r>
      <w:r w:rsidR="008D6C84" w:rsidRPr="008D6C84">
        <w:rPr>
          <w:b/>
          <w:bCs/>
          <w:iCs/>
        </w:rPr>
        <w:t>Status Update: Electro</w:t>
      </w:r>
      <w:r w:rsidR="008134BD">
        <w:rPr>
          <w:b/>
          <w:bCs/>
          <w:iCs/>
        </w:rPr>
        <w:t>m</w:t>
      </w:r>
      <w:r w:rsidR="008D6C84" w:rsidRPr="008D6C84">
        <w:rPr>
          <w:b/>
          <w:bCs/>
          <w:iCs/>
        </w:rPr>
        <w:t>agnetic Interactive Tool for Test &amp; Evaluation of Radio-frequency Systems (EMITTERS)</w:t>
      </w:r>
      <w:r w:rsidR="008D6C84">
        <w:rPr>
          <w:b/>
          <w:bCs/>
          <w:iCs/>
        </w:rPr>
        <w:t xml:space="preserve"> (</w:t>
      </w:r>
      <w:r w:rsidR="008D6C84" w:rsidRPr="008D6C84">
        <w:rPr>
          <w:b/>
          <w:bCs/>
          <w:iCs/>
        </w:rPr>
        <w:t>CUI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C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Walter Clover,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5D6880FB" w14:textId="77777777" w:rsidR="00755B38" w:rsidRPr="00290C33" w:rsidRDefault="00755B38" w:rsidP="00755B38">
      <w:pPr>
        <w:pStyle w:val="NoSpacing"/>
        <w:rPr>
          <w:iCs/>
          <w:color w:val="5B9BD5" w:themeColor="accent1"/>
          <w:sz w:val="23"/>
          <w:szCs w:val="23"/>
        </w:rPr>
      </w:pPr>
    </w:p>
    <w:p w14:paraId="0D29184B" w14:textId="33F5F044" w:rsidR="00755B38" w:rsidRPr="00290C33" w:rsidRDefault="00755B38" w:rsidP="00755B38">
      <w:pPr>
        <w:pStyle w:val="NoSpacing"/>
        <w:rPr>
          <w:rFonts w:ascii="Calibri" w:hAnsi="Calibri" w:cs="Calibri"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1700</w:t>
      </w:r>
      <w:r w:rsidR="00DB5425">
        <w:rPr>
          <w:bCs/>
          <w:iCs/>
          <w:color w:val="5B9BD5" w:themeColor="accent1"/>
          <w:sz w:val="23"/>
          <w:szCs w:val="23"/>
        </w:rPr>
        <w:tab/>
      </w:r>
      <w:r w:rsidRPr="00290C33">
        <w:rPr>
          <w:b/>
          <w:bCs/>
          <w:iCs/>
          <w:color w:val="5B9BD5" w:themeColor="accent1"/>
        </w:rPr>
        <w:t xml:space="preserve"> </w:t>
      </w:r>
      <w:r w:rsidR="0092532F" w:rsidRPr="00290C33">
        <w:rPr>
          <w:b/>
          <w:bCs/>
          <w:iCs/>
        </w:rPr>
        <w:t>Session ends</w:t>
      </w:r>
    </w:p>
    <w:p w14:paraId="2487CACA" w14:textId="77777777" w:rsidR="005E2A77" w:rsidRPr="00290C33" w:rsidRDefault="005E2A77" w:rsidP="00755B38">
      <w:pPr>
        <w:pStyle w:val="NoSpacing"/>
        <w:rPr>
          <w:b/>
          <w:bCs/>
          <w:iCs/>
        </w:rPr>
      </w:pPr>
    </w:p>
    <w:p w14:paraId="1757E3D3" w14:textId="31CF8E1C" w:rsidR="005E2A77" w:rsidRPr="00290C33" w:rsidRDefault="005E2A77" w:rsidP="005E2A77">
      <w:pPr>
        <w:rPr>
          <w:rFonts w:asciiTheme="minorHAnsi" w:hAnsiTheme="minorHAnsi"/>
          <w:b/>
          <w:bCs/>
          <w:color w:val="4472C4" w:themeColor="accent5"/>
        </w:rPr>
      </w:pPr>
      <w:r w:rsidRPr="00290C33">
        <w:rPr>
          <w:rFonts w:asciiTheme="minorHAnsi" w:hAnsiTheme="minorHAnsi"/>
          <w:color w:val="5B9BD5" w:themeColor="accent1"/>
          <w:sz w:val="23"/>
          <w:szCs w:val="23"/>
        </w:rPr>
        <w:t>1730</w:t>
      </w:r>
      <w:r w:rsidR="002008D4">
        <w:rPr>
          <w:rFonts w:asciiTheme="minorHAnsi" w:hAnsiTheme="minorHAnsi"/>
        </w:rPr>
        <w:t xml:space="preserve"> </w:t>
      </w:r>
      <w:r w:rsidR="002008D4">
        <w:rPr>
          <w:rFonts w:asciiTheme="minorHAnsi" w:hAnsiTheme="minorHAnsi"/>
        </w:rPr>
        <w:tab/>
      </w:r>
      <w:r w:rsidRPr="00290C33">
        <w:rPr>
          <w:rFonts w:asciiTheme="minorHAnsi" w:hAnsiTheme="minorHAnsi"/>
          <w:b/>
          <w:bCs/>
          <w:color w:val="4472C4" w:themeColor="accent5"/>
        </w:rPr>
        <w:t>Tuesday evening Reception with Exhibitors</w:t>
      </w:r>
    </w:p>
    <w:p w14:paraId="72C78220" w14:textId="09236393" w:rsidR="009F2A83" w:rsidRDefault="009F2A83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4A05C5BD" w14:textId="77777777" w:rsidR="00755B38" w:rsidRPr="00290C33" w:rsidRDefault="00755B38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7BC08F35" w14:textId="77777777" w:rsidR="009F2A83" w:rsidRPr="00290C33" w:rsidRDefault="009F2A83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1114A7E9" w14:textId="77777777" w:rsidR="0038722C" w:rsidRDefault="0038722C" w:rsidP="0038722C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  <w:bookmarkStart w:id="11" w:name="_Hlk89270633"/>
      <w:bookmarkEnd w:id="10"/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Wednesday (Feb 1 - Day 3)</w:t>
      </w:r>
    </w:p>
    <w:p w14:paraId="607A3DBB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0700 </w:t>
      </w:r>
      <w:r>
        <w:rPr>
          <w:rFonts w:asciiTheme="minorHAnsi" w:hAnsiTheme="minorHAnsi"/>
          <w:b/>
          <w:bCs/>
        </w:rPr>
        <w:t xml:space="preserve">Registration Desk Opens </w:t>
      </w:r>
    </w:p>
    <w:p w14:paraId="4C9F0F97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Continental Breakfast in the Exhibit Area</w:t>
      </w:r>
    </w:p>
    <w:p w14:paraId="0D25F9D6" w14:textId="77777777" w:rsidR="0038722C" w:rsidRDefault="0038722C" w:rsidP="0038722C">
      <w:pPr>
        <w:rPr>
          <w:rFonts w:asciiTheme="minorHAnsi" w:hAnsiTheme="minorHAnsi"/>
        </w:rPr>
      </w:pPr>
    </w:p>
    <w:p w14:paraId="04EE4264" w14:textId="77777777" w:rsidR="0038722C" w:rsidRDefault="0038722C" w:rsidP="0038722C">
      <w:pPr>
        <w:rPr>
          <w:rFonts w:asciiTheme="minorHAnsi" w:hAnsiTheme="minorHAnsi"/>
        </w:rPr>
      </w:pPr>
      <w:bookmarkStart w:id="12" w:name="_Hlk502839092"/>
      <w:r>
        <w:rPr>
          <w:rFonts w:asciiTheme="minorHAnsi" w:hAnsiTheme="minorHAnsi"/>
          <w:color w:val="5B9BD5" w:themeColor="accent1"/>
          <w:sz w:val="23"/>
          <w:szCs w:val="23"/>
        </w:rPr>
        <w:t>0800</w:t>
      </w:r>
      <w:r>
        <w:rPr>
          <w:rFonts w:asciiTheme="minorHAnsi" w:hAnsiTheme="minorHAnsi"/>
          <w:color w:val="5B9BD5" w:themeColor="accent1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Welcome: Ms. Whitney Winchester, 2023 Joint Conference Program Co-Chair</w:t>
      </w:r>
    </w:p>
    <w:p w14:paraId="437599EB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="Calibri" w:hAnsi="Calibri" w:cs="Calibri"/>
        </w:rPr>
        <w:t>Posting of the Colors and National Anthem</w:t>
      </w:r>
    </w:p>
    <w:p w14:paraId="119EB0EE" w14:textId="77777777" w:rsidR="0038722C" w:rsidRDefault="0038722C" w:rsidP="0038722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Introduction and Sendoff for the STEAM Competition Teams </w:t>
      </w:r>
    </w:p>
    <w:p w14:paraId="0FF644CC" w14:textId="77777777" w:rsidR="0038722C" w:rsidRDefault="0038722C" w:rsidP="0038722C">
      <w:pPr>
        <w:rPr>
          <w:rFonts w:asciiTheme="minorHAnsi" w:hAnsiTheme="minorHAnsi"/>
        </w:rPr>
      </w:pPr>
    </w:p>
    <w:p w14:paraId="75BA11A2" w14:textId="475EF551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0815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STEAM Competition</w:t>
      </w:r>
    </w:p>
    <w:p w14:paraId="7E4377A6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Participating schools include: </w:t>
      </w:r>
    </w:p>
    <w:p w14:paraId="7D52089F" w14:textId="77777777" w:rsidR="0038722C" w:rsidRDefault="0038722C" w:rsidP="0038722C">
      <w:pPr>
        <w:rPr>
          <w:rFonts w:asciiTheme="minorHAnsi" w:hAnsiTheme="minorHAnsi"/>
        </w:rPr>
      </w:pPr>
    </w:p>
    <w:p w14:paraId="4F21BC90" w14:textId="77777777" w:rsidR="0038722C" w:rsidRDefault="0038722C" w:rsidP="0038722C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 w:cstheme="minorHAnsi"/>
          <w:b/>
          <w:bCs/>
          <w:color w:val="538135" w:themeColor="accent6" w:themeShade="BF"/>
          <w:u w:val="single"/>
        </w:rPr>
        <w:t>Middle Schools</w:t>
      </w:r>
    </w:p>
    <w:p w14:paraId="5C4BC371" w14:textId="77777777" w:rsidR="0038722C" w:rsidRDefault="0038722C" w:rsidP="0038722C">
      <w:pPr>
        <w:ind w:left="720" w:firstLine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Cien</w:t>
      </w:r>
      <w:proofErr w:type="spellEnd"/>
      <w:r>
        <w:rPr>
          <w:rFonts w:asciiTheme="minorHAnsi" w:hAnsiTheme="minorHAnsi"/>
        </w:rPr>
        <w:t xml:space="preserve"> Aquas International School</w:t>
      </w:r>
    </w:p>
    <w:p w14:paraId="6195ABCD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Bosque School</w:t>
      </w:r>
    </w:p>
    <w:p w14:paraId="45ECCAF0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Ernie Pyle Middle School</w:t>
      </w:r>
    </w:p>
    <w:p w14:paraId="28322F82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Nuclear Museum Home Schoolers</w:t>
      </w:r>
    </w:p>
    <w:p w14:paraId="28554B4B" w14:textId="77777777" w:rsidR="0038722C" w:rsidRDefault="0038722C" w:rsidP="0038722C">
      <w:pPr>
        <w:rPr>
          <w:rFonts w:asciiTheme="minorHAnsi" w:hAnsiTheme="minorHAnsi"/>
        </w:rPr>
      </w:pPr>
    </w:p>
    <w:p w14:paraId="6B365782" w14:textId="77777777" w:rsidR="0038722C" w:rsidRDefault="0038722C" w:rsidP="0038722C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  <w:color w:val="538135" w:themeColor="accent6" w:themeShade="BF"/>
          <w:u w:val="single"/>
        </w:rPr>
        <w:t>High Schools</w:t>
      </w:r>
    </w:p>
    <w:p w14:paraId="1EC7F936" w14:textId="77777777" w:rsidR="0038722C" w:rsidRDefault="0038722C" w:rsidP="0038722C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Albuquerque High School</w:t>
      </w:r>
    </w:p>
    <w:p w14:paraId="78B03E24" w14:textId="77777777" w:rsidR="0038722C" w:rsidRDefault="0038722C" w:rsidP="0038722C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West Mesa High School</w:t>
      </w:r>
    </w:p>
    <w:p w14:paraId="1C4CEDC1" w14:textId="77777777" w:rsidR="0038722C" w:rsidRDefault="0038722C" w:rsidP="0038722C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Technology Leadership High School</w:t>
      </w:r>
    </w:p>
    <w:p w14:paraId="4E49D68F" w14:textId="77777777" w:rsidR="0038722C" w:rsidRDefault="0038722C" w:rsidP="0038722C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Albuquerque Institute for Mathematics and Science (AIMS)</w:t>
      </w:r>
    </w:p>
    <w:p w14:paraId="01B916CD" w14:textId="77777777" w:rsidR="0038722C" w:rsidRDefault="0038722C" w:rsidP="0038722C">
      <w:pPr>
        <w:ind w:left="1440" w:hanging="1440"/>
        <w:rPr>
          <w:rFonts w:asciiTheme="minorHAnsi" w:hAnsiTheme="minorHAnsi"/>
        </w:rPr>
      </w:pPr>
      <w:bookmarkStart w:id="13" w:name="_Hlk498415973"/>
      <w:bookmarkStart w:id="14" w:name="_Hlk27732260"/>
    </w:p>
    <w:p w14:paraId="34AC6AB3" w14:textId="72DA2EEE" w:rsidR="0038722C" w:rsidRDefault="0038722C" w:rsidP="0038722C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0815</w:t>
      </w:r>
      <w:r>
        <w:rPr>
          <w:rFonts w:asciiTheme="minorHAnsi" w:hAnsiTheme="minorHAnsi"/>
        </w:rPr>
        <w:tab/>
      </w:r>
      <w:r w:rsidR="008134BD">
        <w:rPr>
          <w:rFonts w:asciiTheme="minorHAnsi" w:hAnsiTheme="minorHAnsi"/>
        </w:rPr>
        <w:t xml:space="preserve">Mr. </w:t>
      </w:r>
      <w:r w:rsidR="00300224">
        <w:rPr>
          <w:rFonts w:asciiTheme="minorHAnsi" w:hAnsiTheme="minorHAnsi"/>
        </w:rPr>
        <w:t>George Rumford, Deputy Director of Test Resource Management Center (</w:t>
      </w:r>
      <w:r w:rsidR="00300224">
        <w:rPr>
          <w:rFonts w:asciiTheme="minorHAnsi" w:hAnsiTheme="minorHAnsi"/>
          <w:color w:val="FF0000"/>
        </w:rPr>
        <w:t>Invited</w:t>
      </w:r>
      <w:r w:rsidR="00300224">
        <w:rPr>
          <w:rFonts w:asciiTheme="minorHAnsi" w:hAnsiTheme="minorHAnsi"/>
        </w:rPr>
        <w:t>)</w:t>
      </w:r>
    </w:p>
    <w:p w14:paraId="55861FA8" w14:textId="77777777" w:rsidR="0038722C" w:rsidRDefault="0038722C" w:rsidP="0038722C">
      <w:pPr>
        <w:ind w:left="1440" w:hanging="1440"/>
        <w:rPr>
          <w:rFonts w:asciiTheme="minorHAnsi" w:hAnsiTheme="minorHAnsi"/>
        </w:rPr>
      </w:pPr>
    </w:p>
    <w:p w14:paraId="15795D94" w14:textId="06C83D0E" w:rsidR="0038722C" w:rsidRDefault="0038722C" w:rsidP="0038722C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0900</w:t>
      </w:r>
      <w:r>
        <w:rPr>
          <w:rFonts w:asciiTheme="minorHAnsi" w:hAnsiTheme="minorHAnsi"/>
        </w:rPr>
        <w:tab/>
      </w:r>
      <w:r w:rsidR="005451AC">
        <w:rPr>
          <w:rFonts w:asciiTheme="minorHAnsi" w:hAnsiTheme="minorHAnsi"/>
        </w:rPr>
        <w:t xml:space="preserve">Mr. Matt </w:t>
      </w:r>
      <w:proofErr w:type="spellStart"/>
      <w:r w:rsidR="005451AC">
        <w:rPr>
          <w:rFonts w:asciiTheme="minorHAnsi" w:hAnsiTheme="minorHAnsi"/>
        </w:rPr>
        <w:t>Fetrow</w:t>
      </w:r>
      <w:proofErr w:type="spellEnd"/>
      <w:r>
        <w:rPr>
          <w:rFonts w:asciiTheme="minorHAnsi" w:hAnsiTheme="minorHAnsi"/>
        </w:rPr>
        <w:t xml:space="preserve">, </w:t>
      </w:r>
      <w:r w:rsidR="005451AC">
        <w:rPr>
          <w:rFonts w:asciiTheme="minorHAnsi" w:hAnsiTheme="minorHAnsi"/>
        </w:rPr>
        <w:t xml:space="preserve">Director of Strategic Communications, </w:t>
      </w:r>
      <w:r>
        <w:rPr>
          <w:rFonts w:asciiTheme="minorHAnsi" w:hAnsiTheme="minorHAnsi"/>
        </w:rPr>
        <w:t>Space R</w:t>
      </w:r>
      <w:r w:rsidR="005451AC">
        <w:rPr>
          <w:rFonts w:asciiTheme="minorHAnsi" w:hAnsiTheme="minorHAnsi"/>
        </w:rPr>
        <w:t xml:space="preserve">apid </w:t>
      </w:r>
      <w:r>
        <w:rPr>
          <w:rFonts w:asciiTheme="minorHAnsi" w:hAnsiTheme="minorHAnsi"/>
        </w:rPr>
        <w:t>C</w:t>
      </w:r>
      <w:r w:rsidR="005451AC">
        <w:rPr>
          <w:rFonts w:asciiTheme="minorHAnsi" w:hAnsiTheme="minorHAnsi"/>
        </w:rPr>
        <w:t xml:space="preserve">apabilities </w:t>
      </w:r>
      <w:r>
        <w:rPr>
          <w:rFonts w:asciiTheme="minorHAnsi" w:hAnsiTheme="minorHAnsi"/>
        </w:rPr>
        <w:t>O</w:t>
      </w:r>
      <w:r w:rsidR="005451AC">
        <w:rPr>
          <w:rFonts w:asciiTheme="minorHAnsi" w:hAnsiTheme="minorHAnsi"/>
        </w:rPr>
        <w:t>ffice</w:t>
      </w:r>
      <w:r>
        <w:rPr>
          <w:rFonts w:asciiTheme="minorHAnsi" w:hAnsiTheme="minorHAnsi"/>
        </w:rPr>
        <w:t xml:space="preserve"> (</w:t>
      </w:r>
      <w:r w:rsidR="005451AC">
        <w:rPr>
          <w:rFonts w:asciiTheme="minorHAnsi" w:hAnsiTheme="minorHAnsi"/>
          <w:color w:val="FF0000"/>
        </w:rPr>
        <w:t>C</w:t>
      </w:r>
      <w:r w:rsidR="00300224">
        <w:rPr>
          <w:rFonts w:asciiTheme="minorHAnsi" w:hAnsiTheme="minorHAnsi"/>
          <w:color w:val="FF0000"/>
        </w:rPr>
        <w:t>onfirmed</w:t>
      </w:r>
      <w:r>
        <w:rPr>
          <w:rFonts w:asciiTheme="minorHAnsi" w:hAnsiTheme="minorHAnsi"/>
        </w:rPr>
        <w:t>)</w:t>
      </w:r>
    </w:p>
    <w:p w14:paraId="0050F936" w14:textId="4440293F" w:rsidR="0038722C" w:rsidRDefault="0038722C" w:rsidP="0038722C">
      <w:pPr>
        <w:spacing w:before="2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0945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>Break – Visit STEAM Competition</w:t>
      </w:r>
    </w:p>
    <w:p w14:paraId="3D754A49" w14:textId="77777777" w:rsidR="0038722C" w:rsidRDefault="0038722C" w:rsidP="0038722C">
      <w:pPr>
        <w:ind w:left="1440" w:hanging="1440"/>
        <w:rPr>
          <w:rFonts w:asciiTheme="minorHAnsi" w:hAnsiTheme="minorHAnsi"/>
        </w:rPr>
      </w:pPr>
    </w:p>
    <w:bookmarkEnd w:id="13"/>
    <w:p w14:paraId="6C02F256" w14:textId="77777777" w:rsidR="005E2A77" w:rsidRDefault="0038722C" w:rsidP="0038722C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1015</w:t>
      </w:r>
      <w:r>
        <w:rPr>
          <w:rFonts w:asciiTheme="minorHAnsi" w:hAnsiTheme="minorHAnsi"/>
        </w:rPr>
        <w:tab/>
      </w:r>
      <w:r w:rsidR="005E2A77" w:rsidRPr="005E2A77">
        <w:rPr>
          <w:rFonts w:asciiTheme="minorHAnsi" w:hAnsiTheme="minorHAnsi"/>
          <w:b/>
        </w:rPr>
        <w:t>Workforce Pipeline Panel: Meeting the Future Needs Today</w:t>
      </w:r>
    </w:p>
    <w:p w14:paraId="748A7235" w14:textId="6E952D97" w:rsidR="0038722C" w:rsidRDefault="0038722C" w:rsidP="0038722C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 xml:space="preserve">Lead </w:t>
      </w:r>
      <w:r w:rsidRPr="0038722C">
        <w:rPr>
          <w:rFonts w:asciiTheme="minorHAnsi" w:hAnsiTheme="minorHAnsi"/>
          <w:sz w:val="23"/>
          <w:szCs w:val="23"/>
        </w:rPr>
        <w:t>by Dr. Sandra Biedron</w:t>
      </w:r>
      <w:r>
        <w:rPr>
          <w:rFonts w:asciiTheme="minorHAnsi" w:hAnsiTheme="minorHAnsi"/>
          <w:sz w:val="23"/>
          <w:szCs w:val="23"/>
        </w:rPr>
        <w:t>, DEPS</w:t>
      </w:r>
    </w:p>
    <w:p w14:paraId="0685E73D" w14:textId="77777777" w:rsidR="0038722C" w:rsidRDefault="0038722C" w:rsidP="0038722C">
      <w:pPr>
        <w:ind w:left="1440"/>
        <w:rPr>
          <w:rFonts w:asciiTheme="minorHAnsi" w:hAnsiTheme="minorHAnsi"/>
          <w:color w:val="000000" w:themeColor="text1"/>
          <w:sz w:val="23"/>
          <w:szCs w:val="23"/>
        </w:rPr>
      </w:pPr>
      <w:r>
        <w:rPr>
          <w:rFonts w:asciiTheme="minorHAnsi" w:hAnsiTheme="minorHAnsi"/>
          <w:color w:val="000000" w:themeColor="text1"/>
          <w:sz w:val="23"/>
          <w:szCs w:val="23"/>
        </w:rPr>
        <w:t>Panelists:</w:t>
      </w:r>
    </w:p>
    <w:p w14:paraId="5A04BED0" w14:textId="00161306" w:rsidR="0038722C" w:rsidRPr="0038722C" w:rsidRDefault="006F34B2" w:rsidP="0038722C">
      <w:pPr>
        <w:pStyle w:val="ListParagraph"/>
        <w:numPr>
          <w:ilvl w:val="0"/>
          <w:numId w:val="33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Justin Martin, </w:t>
      </w:r>
      <w:r w:rsidRPr="006F34B2">
        <w:rPr>
          <w:color w:val="000000" w:themeColor="text1"/>
          <w:sz w:val="23"/>
          <w:szCs w:val="23"/>
        </w:rPr>
        <w:t>Chief Engine</w:t>
      </w:r>
      <w:r>
        <w:rPr>
          <w:color w:val="000000" w:themeColor="text1"/>
          <w:sz w:val="23"/>
          <w:szCs w:val="23"/>
        </w:rPr>
        <w:t>er,</w:t>
      </w:r>
      <w:r w:rsidRPr="006F34B2">
        <w:rPr>
          <w:color w:val="000000" w:themeColor="text1"/>
          <w:sz w:val="23"/>
          <w:szCs w:val="23"/>
        </w:rPr>
        <w:t xml:space="preserve"> Raytheon High Energy Laser Product Line</w:t>
      </w:r>
      <w:r w:rsidR="0038722C" w:rsidRPr="0038722C">
        <w:rPr>
          <w:color w:val="000000" w:themeColor="text1"/>
          <w:sz w:val="23"/>
          <w:szCs w:val="23"/>
        </w:rPr>
        <w:t xml:space="preserve"> (</w:t>
      </w:r>
      <w:r>
        <w:rPr>
          <w:color w:val="000000" w:themeColor="text1"/>
          <w:sz w:val="23"/>
          <w:szCs w:val="23"/>
        </w:rPr>
        <w:t>Confirmed</w:t>
      </w:r>
      <w:r w:rsidR="0038722C" w:rsidRPr="0038722C">
        <w:rPr>
          <w:color w:val="000000" w:themeColor="text1"/>
          <w:sz w:val="23"/>
          <w:szCs w:val="23"/>
        </w:rPr>
        <w:t>)</w:t>
      </w:r>
    </w:p>
    <w:p w14:paraId="03191F7D" w14:textId="77777777" w:rsidR="0038722C" w:rsidRPr="0038722C" w:rsidRDefault="0038722C" w:rsidP="0038722C">
      <w:pPr>
        <w:pStyle w:val="ListParagraph"/>
        <w:numPr>
          <w:ilvl w:val="0"/>
          <w:numId w:val="33"/>
        </w:numPr>
        <w:rPr>
          <w:color w:val="000000" w:themeColor="text1"/>
          <w:sz w:val="23"/>
          <w:szCs w:val="23"/>
        </w:rPr>
      </w:pPr>
      <w:r w:rsidRPr="0038722C">
        <w:rPr>
          <w:color w:val="000000" w:themeColor="text1"/>
          <w:sz w:val="23"/>
          <w:szCs w:val="23"/>
        </w:rPr>
        <w:lastRenderedPageBreak/>
        <w:t>Steve Squires, Director WSMR HELSTF (Confirmed)</w:t>
      </w:r>
    </w:p>
    <w:p w14:paraId="75D99D6D" w14:textId="597020A8" w:rsidR="0038722C" w:rsidRPr="0038722C" w:rsidRDefault="0038722C" w:rsidP="0038722C">
      <w:pPr>
        <w:pStyle w:val="ListParagraph"/>
        <w:numPr>
          <w:ilvl w:val="0"/>
          <w:numId w:val="33"/>
        </w:numPr>
        <w:rPr>
          <w:color w:val="000000" w:themeColor="text1"/>
          <w:sz w:val="23"/>
          <w:szCs w:val="23"/>
        </w:rPr>
      </w:pPr>
      <w:r w:rsidRPr="0038722C">
        <w:rPr>
          <w:color w:val="000000" w:themeColor="text1"/>
          <w:sz w:val="23"/>
          <w:szCs w:val="23"/>
        </w:rPr>
        <w:t>Laura McGill, Deputy Lab Director and Chief Technology Officer, Sandia National Labs (</w:t>
      </w:r>
      <w:r w:rsidR="00F54164">
        <w:rPr>
          <w:color w:val="000000" w:themeColor="text1"/>
          <w:sz w:val="23"/>
          <w:szCs w:val="23"/>
        </w:rPr>
        <w:t>Confirmed</w:t>
      </w:r>
      <w:r w:rsidRPr="0038722C">
        <w:rPr>
          <w:color w:val="000000" w:themeColor="text1"/>
          <w:sz w:val="23"/>
          <w:szCs w:val="23"/>
        </w:rPr>
        <w:t>)</w:t>
      </w:r>
    </w:p>
    <w:p w14:paraId="38796672" w14:textId="5835FB4B" w:rsidR="0038722C" w:rsidRPr="0038722C" w:rsidRDefault="0038722C" w:rsidP="0038722C">
      <w:pPr>
        <w:pStyle w:val="ListParagraph"/>
        <w:numPr>
          <w:ilvl w:val="0"/>
          <w:numId w:val="33"/>
        </w:numPr>
        <w:rPr>
          <w:sz w:val="23"/>
          <w:szCs w:val="23"/>
        </w:rPr>
      </w:pPr>
      <w:r w:rsidRPr="0038722C">
        <w:rPr>
          <w:color w:val="000000" w:themeColor="text1"/>
          <w:sz w:val="23"/>
          <w:szCs w:val="23"/>
        </w:rPr>
        <w:t>James Hadaway, UAH (</w:t>
      </w:r>
      <w:r w:rsidRPr="0038722C">
        <w:rPr>
          <w:sz w:val="23"/>
          <w:szCs w:val="23"/>
        </w:rPr>
        <w:t>Invited)</w:t>
      </w:r>
    </w:p>
    <w:p w14:paraId="245BF9F5" w14:textId="18ED627C" w:rsidR="0038722C" w:rsidRPr="0038722C" w:rsidRDefault="0038722C" w:rsidP="0038722C">
      <w:pPr>
        <w:pStyle w:val="ListParagraph"/>
        <w:numPr>
          <w:ilvl w:val="0"/>
          <w:numId w:val="33"/>
        </w:numPr>
        <w:rPr>
          <w:sz w:val="23"/>
          <w:szCs w:val="23"/>
        </w:rPr>
      </w:pPr>
      <w:r w:rsidRPr="0038722C">
        <w:rPr>
          <w:sz w:val="23"/>
          <w:szCs w:val="23"/>
        </w:rPr>
        <w:t>Martin Richardson, UCF (Confirmed)</w:t>
      </w:r>
    </w:p>
    <w:p w14:paraId="7790FDF9" w14:textId="77777777" w:rsidR="0038722C" w:rsidRDefault="0038722C" w:rsidP="0038722C">
      <w:pPr>
        <w:ind w:left="1800"/>
      </w:pPr>
    </w:p>
    <w:bookmarkEnd w:id="12"/>
    <w:bookmarkEnd w:id="14"/>
    <w:p w14:paraId="106C2EB9" w14:textId="0B3B57E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1130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722C">
        <w:rPr>
          <w:rFonts w:asciiTheme="minorHAnsi" w:hAnsiTheme="minorHAnsi"/>
        </w:rPr>
        <w:t xml:space="preserve">Lessons Learned from SDPE DE Deployments </w:t>
      </w:r>
      <w:r>
        <w:rPr>
          <w:rFonts w:asciiTheme="minorHAnsi" w:hAnsiTheme="minorHAnsi"/>
        </w:rPr>
        <w:t xml:space="preserve">- </w:t>
      </w:r>
      <w:r w:rsidRPr="00FB7638">
        <w:rPr>
          <w:rFonts w:asciiTheme="minorHAnsi" w:hAnsiTheme="minorHAnsi"/>
          <w:highlight w:val="yellow"/>
        </w:rPr>
        <w:t>Mr. Pete</w:t>
      </w:r>
      <w:r w:rsidR="00FB7638">
        <w:rPr>
          <w:rFonts w:asciiTheme="minorHAnsi" w:hAnsiTheme="minorHAnsi"/>
          <w:highlight w:val="yellow"/>
        </w:rPr>
        <w:t>r</w:t>
      </w:r>
      <w:r w:rsidRPr="00FB7638">
        <w:rPr>
          <w:rFonts w:asciiTheme="minorHAnsi" w:hAnsiTheme="minorHAnsi"/>
          <w:highlight w:val="yellow"/>
        </w:rPr>
        <w:t xml:space="preserve"> Finl</w:t>
      </w:r>
      <w:r w:rsidR="00FB7638" w:rsidRPr="00FB7638">
        <w:rPr>
          <w:rFonts w:asciiTheme="minorHAnsi" w:hAnsiTheme="minorHAnsi"/>
          <w:highlight w:val="yellow"/>
        </w:rPr>
        <w:t>ay</w:t>
      </w:r>
      <w:r>
        <w:rPr>
          <w:rFonts w:asciiTheme="minorHAnsi" w:hAnsiTheme="minorHAnsi"/>
        </w:rPr>
        <w:t>, AFRL (</w:t>
      </w:r>
      <w:r>
        <w:rPr>
          <w:rFonts w:asciiTheme="minorHAnsi" w:hAnsiTheme="minorHAnsi"/>
          <w:color w:val="FF0000"/>
        </w:rPr>
        <w:t>C</w:t>
      </w:r>
      <w:r w:rsidR="00300224">
        <w:rPr>
          <w:rFonts w:asciiTheme="minorHAnsi" w:hAnsiTheme="minorHAnsi"/>
          <w:color w:val="FF0000"/>
        </w:rPr>
        <w:t>onfirmed</w:t>
      </w:r>
      <w:r>
        <w:rPr>
          <w:rFonts w:asciiTheme="minorHAnsi" w:hAnsiTheme="minorHAnsi"/>
        </w:rPr>
        <w:t>)</w:t>
      </w:r>
    </w:p>
    <w:p w14:paraId="21492D06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F511367" w14:textId="77777777" w:rsidR="0038722C" w:rsidRDefault="0038722C" w:rsidP="0038722C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1200</w:t>
      </w:r>
      <w:r>
        <w:rPr>
          <w:rFonts w:asciiTheme="minorHAnsi" w:hAnsiTheme="minorHAnsi"/>
        </w:rPr>
        <w:tab/>
        <w:t>D</w:t>
      </w:r>
      <w:r>
        <w:rPr>
          <w:rFonts w:asciiTheme="minorHAnsi" w:hAnsiTheme="minorHAnsi"/>
          <w:bCs/>
        </w:rPr>
        <w:t>r. Tim Andreadis – Conference Technical Program Co-Chair: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Announcements and Introduction to Afternoon Technical Sessions</w:t>
      </w:r>
    </w:p>
    <w:p w14:paraId="34621030" w14:textId="77777777" w:rsidR="0038722C" w:rsidRDefault="0038722C" w:rsidP="0038722C">
      <w:pPr>
        <w:pStyle w:val="NoSpacing"/>
        <w:rPr>
          <w:rFonts w:cs="Times New Roman"/>
        </w:rPr>
      </w:pPr>
    </w:p>
    <w:p w14:paraId="3113DD00" w14:textId="77777777" w:rsidR="0038722C" w:rsidRDefault="0038722C" w:rsidP="0038722C">
      <w:pPr>
        <w:ind w:left="1440" w:hanging="14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1200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>Lunch</w:t>
      </w:r>
    </w:p>
    <w:p w14:paraId="6212217D" w14:textId="77777777" w:rsidR="0038722C" w:rsidRDefault="0038722C" w:rsidP="0038722C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STEAM Co-Chairs</w:t>
      </w:r>
      <w:r>
        <w:rPr>
          <w:rFonts w:asciiTheme="minorHAnsi" w:hAnsiTheme="minorHAnsi"/>
        </w:rPr>
        <w:t xml:space="preserve">, Announcement of STEAM Competition Awards </w:t>
      </w:r>
    </w:p>
    <w:p w14:paraId="160E50E5" w14:textId="14141EB2" w:rsidR="00A25F82" w:rsidRDefault="00A25F82" w:rsidP="0092069B">
      <w:pPr>
        <w:pStyle w:val="NoSpacing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62EA5E6A" w14:textId="77777777" w:rsidR="00307F9A" w:rsidRDefault="00307F9A" w:rsidP="0092069B">
      <w:pPr>
        <w:pStyle w:val="NoSpacing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017A1B04" w14:textId="77777777" w:rsidR="002008D4" w:rsidRPr="00260CF6" w:rsidRDefault="002008D4" w:rsidP="002008D4">
      <w:pPr>
        <w:pStyle w:val="NoSpacing"/>
        <w:ind w:left="1440" w:hanging="1440"/>
        <w:rPr>
          <w:rFonts w:cs="Times New Roman"/>
          <w:b/>
          <w:sz w:val="26"/>
          <w:szCs w:val="26"/>
        </w:rPr>
      </w:pPr>
      <w:r w:rsidRPr="00260CF6">
        <w:rPr>
          <w:rFonts w:cs="Times New Roman"/>
          <w:sz w:val="24"/>
          <w:szCs w:val="24"/>
        </w:rPr>
        <w:t>1300</w:t>
      </w:r>
      <w:r w:rsidRPr="00260CF6">
        <w:rPr>
          <w:rFonts w:cs="Times New Roman"/>
          <w:sz w:val="24"/>
          <w:szCs w:val="24"/>
        </w:rPr>
        <w:tab/>
      </w:r>
      <w:r w:rsidRPr="00260CF6">
        <w:rPr>
          <w:rFonts w:cs="Times New Roman"/>
          <w:b/>
          <w:sz w:val="26"/>
          <w:szCs w:val="26"/>
        </w:rPr>
        <w:t>Technical Track Sessions</w:t>
      </w:r>
    </w:p>
    <w:p w14:paraId="07FF665A" w14:textId="77777777" w:rsidR="002008D4" w:rsidRDefault="002008D4" w:rsidP="0092069B">
      <w:pPr>
        <w:pStyle w:val="NoSpacing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0717348E" w14:textId="77777777" w:rsidR="00A25F82" w:rsidRPr="00290C33" w:rsidRDefault="00A25F82" w:rsidP="00A25F82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>
        <w:rPr>
          <w:rFonts w:cs="Times New Roman"/>
          <w:b/>
          <w:color w:val="2F5496" w:themeColor="accent5" w:themeShade="BF"/>
          <w:sz w:val="24"/>
          <w:szCs w:val="24"/>
        </w:rPr>
        <w:t>DoD Experimentation Campaigns &amp; Programs</w:t>
      </w:r>
    </w:p>
    <w:p w14:paraId="7E20332F" w14:textId="68D5934E" w:rsidR="00A25F82" w:rsidRPr="002008D4" w:rsidRDefault="00A25F82" w:rsidP="002008D4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 xml:space="preserve">Session Chair:  </w:t>
      </w:r>
      <w:r>
        <w:rPr>
          <w:rFonts w:cs="Times New Roman"/>
          <w:b/>
          <w:color w:val="000000" w:themeColor="text1"/>
          <w:sz w:val="24"/>
          <w:szCs w:val="24"/>
        </w:rPr>
        <w:t>Zack George</w:t>
      </w:r>
      <w:r w:rsidRPr="00290C33">
        <w:rPr>
          <w:rFonts w:cs="Times New Roman"/>
          <w:b/>
          <w:color w:val="000000" w:themeColor="text1"/>
          <w:sz w:val="24"/>
          <w:szCs w:val="24"/>
        </w:rPr>
        <w:t xml:space="preserve"> (</w:t>
      </w:r>
      <w:r w:rsidRPr="00A25F82">
        <w:rPr>
          <w:rFonts w:cs="Times New Roman"/>
          <w:b/>
          <w:color w:val="000000" w:themeColor="text1"/>
          <w:sz w:val="24"/>
          <w:szCs w:val="24"/>
        </w:rPr>
        <w:t>Modern Technology Solutions, Inc.</w:t>
      </w:r>
      <w:r w:rsidRPr="00290C33">
        <w:rPr>
          <w:rFonts w:cs="Times New Roman"/>
          <w:b/>
          <w:color w:val="000000" w:themeColor="text1"/>
          <w:sz w:val="24"/>
          <w:szCs w:val="24"/>
        </w:rPr>
        <w:t>)</w:t>
      </w:r>
    </w:p>
    <w:p w14:paraId="34587F52" w14:textId="77777777" w:rsidR="00A25F82" w:rsidRPr="00290C33" w:rsidRDefault="00A25F82" w:rsidP="00A25F82">
      <w:pPr>
        <w:pStyle w:val="NoSpacing"/>
        <w:ind w:left="720"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42194056" w14:textId="4016A702" w:rsidR="00A25F82" w:rsidRPr="00AE08A1" w:rsidRDefault="00A25F82" w:rsidP="00A25F82">
      <w:pPr>
        <w:pStyle w:val="NoSpacing"/>
        <w:ind w:left="720" w:hanging="720"/>
        <w:rPr>
          <w:iCs/>
          <w:color w:val="5B9BD5" w:themeColor="accent1"/>
        </w:rPr>
      </w:pPr>
      <w:r w:rsidRPr="00AE08A1">
        <w:rPr>
          <w:iCs/>
          <w:color w:val="5B9BD5" w:themeColor="accent1"/>
        </w:rPr>
        <w:t>1300</w:t>
      </w:r>
      <w:r w:rsidRPr="00AE08A1">
        <w:rPr>
          <w:iCs/>
          <w:color w:val="5B9BD5" w:themeColor="accent1"/>
        </w:rPr>
        <w:tab/>
      </w:r>
      <w:r w:rsidRPr="00AE08A1">
        <w:rPr>
          <w:b/>
          <w:bCs/>
          <w:iCs/>
        </w:rPr>
        <w:t>Probability of Weapon Effectiveness Experiment (PWEX) Program Summary (CUI/D)</w:t>
      </w:r>
      <w:r w:rsidRPr="00AE08A1">
        <w:rPr>
          <w:iCs/>
        </w:rPr>
        <w:t xml:space="preserve"> Zack George, Modern Technology Solutions, Inc. (MTSI)</w:t>
      </w:r>
    </w:p>
    <w:p w14:paraId="5DC5EB06" w14:textId="77777777" w:rsidR="00A25F82" w:rsidRPr="00AE08A1" w:rsidRDefault="00A25F82" w:rsidP="00A25F82">
      <w:pPr>
        <w:pStyle w:val="NoSpacing"/>
        <w:rPr>
          <w:iCs/>
          <w:color w:val="5B9BD5" w:themeColor="accent1"/>
        </w:rPr>
      </w:pPr>
    </w:p>
    <w:p w14:paraId="0CD61F79" w14:textId="51928DE0" w:rsidR="00A25F82" w:rsidRPr="00AE08A1" w:rsidRDefault="00A25F82" w:rsidP="00A25F82">
      <w:pPr>
        <w:rPr>
          <w:rFonts w:asciiTheme="minorHAnsi" w:hAnsiTheme="minorHAnsi" w:cstheme="minorBidi"/>
          <w:b/>
          <w:bCs/>
          <w:iCs/>
          <w:color w:val="5B9BD5" w:themeColor="accent1"/>
          <w:sz w:val="22"/>
          <w:szCs w:val="22"/>
        </w:rPr>
      </w:pPr>
      <w:r w:rsidRPr="00AE08A1">
        <w:rPr>
          <w:rFonts w:asciiTheme="minorHAnsi" w:hAnsiTheme="minorHAnsi" w:cstheme="minorHAnsi"/>
          <w:iCs/>
          <w:color w:val="5B9BD5" w:themeColor="accent1"/>
          <w:sz w:val="22"/>
          <w:szCs w:val="22"/>
        </w:rPr>
        <w:t>1330</w:t>
      </w:r>
      <w:r w:rsidRPr="00AE08A1">
        <w:rPr>
          <w:rFonts w:asciiTheme="minorHAnsi" w:hAnsiTheme="minorHAnsi" w:cstheme="minorBidi"/>
          <w:b/>
          <w:bCs/>
          <w:iCs/>
          <w:color w:val="5B9BD5" w:themeColor="accent1"/>
          <w:sz w:val="22"/>
          <w:szCs w:val="22"/>
        </w:rPr>
        <w:t xml:space="preserve"> </w:t>
      </w:r>
      <w:r w:rsidRPr="00AE08A1">
        <w:rPr>
          <w:rFonts w:asciiTheme="minorHAnsi" w:hAnsiTheme="minorHAnsi" w:cstheme="minorBidi"/>
          <w:b/>
          <w:bCs/>
          <w:iCs/>
          <w:color w:val="5B9BD5" w:themeColor="accent1"/>
          <w:sz w:val="22"/>
          <w:szCs w:val="22"/>
        </w:rPr>
        <w:tab/>
      </w:r>
      <w:r w:rsidRPr="00AE08A1">
        <w:rPr>
          <w:rFonts w:asciiTheme="minorHAnsi" w:hAnsiTheme="minorHAnsi" w:cstheme="minorBidi"/>
          <w:b/>
          <w:bCs/>
          <w:iCs/>
          <w:sz w:val="22"/>
          <w:szCs w:val="22"/>
        </w:rPr>
        <w:t>Integrated DE Test and Evaluation Modernization - An Innovative Approach Integrated DE Architecture (IDEA)</w:t>
      </w:r>
      <w:r w:rsidRPr="00AE08A1">
        <w:rPr>
          <w:rFonts w:asciiTheme="minorHAnsi" w:hAnsiTheme="minorHAnsi" w:cstheme="minorBidi"/>
          <w:b/>
          <w:bCs/>
          <w:iCs/>
          <w:sz w:val="22"/>
          <w:szCs w:val="22"/>
        </w:rPr>
        <w:tab/>
      </w:r>
      <w:r w:rsidRPr="00AE08A1">
        <w:rPr>
          <w:rFonts w:asciiTheme="minorHAnsi" w:hAnsiTheme="minorHAnsi" w:cstheme="minorBidi"/>
          <w:b/>
          <w:bCs/>
          <w:iCs/>
          <w:sz w:val="22"/>
          <w:szCs w:val="22"/>
        </w:rPr>
        <w:tab/>
        <w:t xml:space="preserve">(CUI/D) </w:t>
      </w:r>
      <w:r w:rsidRPr="00AE08A1">
        <w:rPr>
          <w:rFonts w:asciiTheme="minorHAnsi" w:hAnsiTheme="minorHAnsi" w:cstheme="minorBidi"/>
          <w:iCs/>
          <w:sz w:val="22"/>
          <w:szCs w:val="22"/>
        </w:rPr>
        <w:t>Keith Healey, Leidos</w:t>
      </w:r>
    </w:p>
    <w:p w14:paraId="523B1425" w14:textId="6B94E4AB" w:rsidR="00A25F82" w:rsidRPr="00AE08A1" w:rsidRDefault="00A25F82" w:rsidP="00A25F82">
      <w:pPr>
        <w:pStyle w:val="NoSpacing"/>
        <w:rPr>
          <w:b/>
          <w:bCs/>
          <w:iCs/>
          <w:color w:val="000000" w:themeColor="text1"/>
        </w:rPr>
      </w:pPr>
    </w:p>
    <w:p w14:paraId="3F809FEA" w14:textId="737FBB0D" w:rsidR="00A25F82" w:rsidRPr="00AE08A1" w:rsidRDefault="00A25F82" w:rsidP="00A25F82">
      <w:pPr>
        <w:pStyle w:val="NoSpacing"/>
        <w:ind w:left="720" w:hanging="720"/>
        <w:rPr>
          <w:iCs/>
          <w:color w:val="000000" w:themeColor="text1"/>
        </w:rPr>
      </w:pPr>
      <w:r w:rsidRPr="00AE08A1">
        <w:rPr>
          <w:iCs/>
          <w:color w:val="5B9BD5" w:themeColor="accent1"/>
        </w:rPr>
        <w:t>1400</w:t>
      </w:r>
      <w:r w:rsidRPr="00AE08A1">
        <w:rPr>
          <w:iCs/>
          <w:color w:val="5B9BD5" w:themeColor="accent1"/>
        </w:rPr>
        <w:tab/>
      </w:r>
      <w:r w:rsidRPr="00AE08A1">
        <w:rPr>
          <w:b/>
          <w:bCs/>
          <w:iCs/>
        </w:rPr>
        <w:t>Aircraft and Beam Director Integrated Testing (CUI/D)</w:t>
      </w:r>
      <w:r w:rsidRPr="00AE08A1">
        <w:rPr>
          <w:iCs/>
        </w:rPr>
        <w:t xml:space="preserve"> Matthew Whiteley, MZA Associates Corporation</w:t>
      </w:r>
    </w:p>
    <w:p w14:paraId="4483B0FE" w14:textId="77777777" w:rsidR="00A25F82" w:rsidRPr="00AE08A1" w:rsidRDefault="00A25F82" w:rsidP="00A25F82">
      <w:pPr>
        <w:pStyle w:val="NoSpacing"/>
        <w:rPr>
          <w:b/>
          <w:bCs/>
          <w:iCs/>
          <w:color w:val="000000" w:themeColor="text1"/>
        </w:rPr>
      </w:pPr>
    </w:p>
    <w:p w14:paraId="0B29EA13" w14:textId="35392032" w:rsidR="00A25F82" w:rsidRPr="00AE08A1" w:rsidRDefault="00A25F82" w:rsidP="00A25F82">
      <w:pPr>
        <w:pStyle w:val="NoSpacing"/>
        <w:rPr>
          <w:b/>
          <w:bCs/>
          <w:iCs/>
          <w:color w:val="000000" w:themeColor="text1"/>
        </w:rPr>
      </w:pPr>
      <w:r w:rsidRPr="00AE08A1">
        <w:rPr>
          <w:iCs/>
          <w:color w:val="5B9BD5" w:themeColor="accent1"/>
        </w:rPr>
        <w:t>1430</w:t>
      </w:r>
      <w:r w:rsidRPr="00AE08A1">
        <w:rPr>
          <w:iCs/>
          <w:color w:val="5B9BD5" w:themeColor="accent1"/>
        </w:rPr>
        <w:tab/>
      </w:r>
      <w:r w:rsidRPr="00AE08A1">
        <w:rPr>
          <w:b/>
          <w:bCs/>
          <w:iCs/>
        </w:rPr>
        <w:t>PWEX Illumination of Aerial Targets (CUI/C</w:t>
      </w:r>
      <w:r w:rsidRPr="00AE08A1">
        <w:rPr>
          <w:iCs/>
        </w:rPr>
        <w:t xml:space="preserve">) Christopher </w:t>
      </w:r>
      <w:proofErr w:type="spellStart"/>
      <w:r w:rsidRPr="00AE08A1">
        <w:rPr>
          <w:iCs/>
        </w:rPr>
        <w:t>Beairsto</w:t>
      </w:r>
      <w:proofErr w:type="spellEnd"/>
      <w:r w:rsidRPr="00AE08A1">
        <w:rPr>
          <w:iCs/>
        </w:rPr>
        <w:t>, US Army, WSMR (HELSTF)</w:t>
      </w:r>
    </w:p>
    <w:p w14:paraId="6205A0A9" w14:textId="77777777" w:rsidR="00A25F82" w:rsidRPr="00AE08A1" w:rsidRDefault="00A25F82" w:rsidP="00A25F82">
      <w:pPr>
        <w:ind w:left="1440" w:hanging="1440"/>
        <w:rPr>
          <w:rFonts w:asciiTheme="minorHAnsi" w:hAnsiTheme="minorHAnsi"/>
          <w:color w:val="5B9BD5" w:themeColor="accent1"/>
          <w:sz w:val="22"/>
          <w:szCs w:val="22"/>
        </w:rPr>
      </w:pPr>
    </w:p>
    <w:p w14:paraId="4F422150" w14:textId="77777777" w:rsidR="00A25F82" w:rsidRPr="00AE08A1" w:rsidRDefault="00A25F82" w:rsidP="00A25F82">
      <w:pPr>
        <w:pStyle w:val="NoSpacing"/>
        <w:rPr>
          <w:rFonts w:cstheme="minorHAnsi"/>
          <w:b/>
          <w:iCs/>
          <w:color w:val="5B9BD5" w:themeColor="accent1"/>
        </w:rPr>
      </w:pPr>
      <w:r w:rsidRPr="00AE08A1">
        <w:rPr>
          <w:rFonts w:cstheme="minorHAnsi"/>
          <w:bCs/>
          <w:iCs/>
          <w:color w:val="5B9BD5" w:themeColor="accent1"/>
        </w:rPr>
        <w:t xml:space="preserve">1500 </w:t>
      </w:r>
      <w:r w:rsidRPr="00AE08A1">
        <w:rPr>
          <w:rFonts w:cstheme="minorHAnsi"/>
          <w:bCs/>
          <w:iCs/>
          <w:color w:val="5B9BD5" w:themeColor="accent1"/>
        </w:rPr>
        <w:tab/>
      </w:r>
      <w:r w:rsidRPr="00AE08A1">
        <w:rPr>
          <w:rFonts w:cstheme="minorHAnsi"/>
          <w:b/>
          <w:iCs/>
          <w:color w:val="5B9BD5" w:themeColor="accent1"/>
        </w:rPr>
        <w:t>Break in the exhibit area</w:t>
      </w:r>
    </w:p>
    <w:p w14:paraId="5DDF03EF" w14:textId="4FA6D824" w:rsidR="00A25F82" w:rsidRPr="00AE08A1" w:rsidRDefault="00A25F82" w:rsidP="0092069B">
      <w:pPr>
        <w:pStyle w:val="NoSpacing"/>
        <w:rPr>
          <w:rFonts w:cs="Times New Roman"/>
          <w:b/>
          <w:color w:val="2F5496" w:themeColor="accent5" w:themeShade="BF"/>
        </w:rPr>
      </w:pPr>
    </w:p>
    <w:p w14:paraId="0DF625E6" w14:textId="2F844DD3" w:rsidR="00A25F82" w:rsidRPr="00AE08A1" w:rsidRDefault="00A25F82" w:rsidP="00A25F82">
      <w:pPr>
        <w:pStyle w:val="NoSpacing"/>
        <w:ind w:left="720" w:hanging="720"/>
      </w:pPr>
      <w:r w:rsidRPr="00AE08A1">
        <w:rPr>
          <w:color w:val="5B9BD5" w:themeColor="accent1"/>
        </w:rPr>
        <w:t>1530</w:t>
      </w:r>
      <w:r w:rsidRPr="00AE08A1">
        <w:rPr>
          <w:b/>
          <w:bCs/>
          <w:color w:val="5B9BD5" w:themeColor="accent1"/>
        </w:rPr>
        <w:t xml:space="preserve"> </w:t>
      </w:r>
      <w:r w:rsidRPr="00AE08A1">
        <w:rPr>
          <w:b/>
          <w:bCs/>
          <w:color w:val="5B9BD5" w:themeColor="accent1"/>
        </w:rPr>
        <w:tab/>
      </w:r>
      <w:r w:rsidRPr="00AE08A1">
        <w:rPr>
          <w:b/>
          <w:bCs/>
        </w:rPr>
        <w:t>Directed Energy Separating from Radio Frequency Electronic Warfare - How Did We Get Here (CUI/C)</w:t>
      </w:r>
      <w:r w:rsidRPr="00AE08A1">
        <w:t xml:space="preserve"> Jeffrey Schleher, American Systems</w:t>
      </w:r>
    </w:p>
    <w:p w14:paraId="3718AE77" w14:textId="77777777" w:rsidR="00A25F82" w:rsidRPr="00AE08A1" w:rsidRDefault="00A25F82" w:rsidP="00A25F82">
      <w:pPr>
        <w:pStyle w:val="NoSpacing"/>
      </w:pPr>
    </w:p>
    <w:p w14:paraId="5312EC1D" w14:textId="4300B6CA" w:rsidR="00A25F82" w:rsidRPr="00AE08A1" w:rsidRDefault="00A25F82" w:rsidP="00A25F82">
      <w:pPr>
        <w:pStyle w:val="NoSpacing"/>
        <w:ind w:left="720" w:hanging="720"/>
      </w:pPr>
      <w:r w:rsidRPr="00AE08A1">
        <w:rPr>
          <w:color w:val="5B9BD5" w:themeColor="accent1"/>
        </w:rPr>
        <w:t xml:space="preserve">1600 </w:t>
      </w:r>
      <w:r w:rsidRPr="00AE08A1">
        <w:rPr>
          <w:color w:val="5B9BD5" w:themeColor="accent1"/>
        </w:rPr>
        <w:tab/>
      </w:r>
      <w:r w:rsidRPr="00AE08A1">
        <w:rPr>
          <w:b/>
          <w:bCs/>
        </w:rPr>
        <w:t>Advancements in RF-Telemetry for Hypersonic Projectiles in Highly Reflective Environments (CUI/C</w:t>
      </w:r>
      <w:r w:rsidRPr="00AE08A1">
        <w:t xml:space="preserve">) Sameer </w:t>
      </w:r>
      <w:proofErr w:type="spellStart"/>
      <w:r w:rsidRPr="00AE08A1">
        <w:t>Hemmady</w:t>
      </w:r>
      <w:proofErr w:type="spellEnd"/>
      <w:r w:rsidRPr="00AE08A1">
        <w:t xml:space="preserve">, </w:t>
      </w:r>
      <w:proofErr w:type="spellStart"/>
      <w:r w:rsidRPr="00AE08A1">
        <w:t>Verus</w:t>
      </w:r>
      <w:proofErr w:type="spellEnd"/>
      <w:r w:rsidRPr="00AE08A1">
        <w:t xml:space="preserve"> Research</w:t>
      </w:r>
    </w:p>
    <w:p w14:paraId="451CBC31" w14:textId="77777777" w:rsidR="00A25F82" w:rsidRDefault="00A25F82" w:rsidP="00A25F82">
      <w:pPr>
        <w:pStyle w:val="NoSpacing"/>
        <w:ind w:left="720" w:hanging="720"/>
        <w:rPr>
          <w:color w:val="5B9BD5" w:themeColor="accent1"/>
          <w:sz w:val="23"/>
          <w:szCs w:val="23"/>
        </w:rPr>
      </w:pPr>
    </w:p>
    <w:p w14:paraId="25C1DE01" w14:textId="7FFD2350" w:rsidR="00A25F82" w:rsidRPr="00AE08A1" w:rsidRDefault="00A25F82" w:rsidP="00A25F82">
      <w:pPr>
        <w:pStyle w:val="NoSpacing"/>
        <w:ind w:left="720" w:hanging="720"/>
      </w:pPr>
      <w:r w:rsidRPr="00AE08A1">
        <w:rPr>
          <w:color w:val="5B9BD5" w:themeColor="accent1"/>
        </w:rPr>
        <w:t>1630</w:t>
      </w:r>
      <w:r w:rsidRPr="00AE08A1">
        <w:rPr>
          <w:color w:val="5B9BD5" w:themeColor="accent1"/>
        </w:rPr>
        <w:tab/>
      </w:r>
      <w:r w:rsidRPr="00AE08A1">
        <w:rPr>
          <w:b/>
          <w:bCs/>
        </w:rPr>
        <w:t xml:space="preserve">Innovative Assessment of DE Effects via Microelectronics RF Emission Analysis (CUI/C) </w:t>
      </w:r>
      <w:r w:rsidRPr="00AE08A1">
        <w:t>Ken Munson, Nokomis, Inc.</w:t>
      </w:r>
    </w:p>
    <w:p w14:paraId="0FD4F5ED" w14:textId="77EB4DED" w:rsidR="00A25F82" w:rsidRPr="00AE08A1" w:rsidRDefault="00A25F82" w:rsidP="00A25F82">
      <w:pPr>
        <w:pStyle w:val="NoSpacing"/>
        <w:ind w:left="720" w:hanging="720"/>
        <w:rPr>
          <w:b/>
          <w:bCs/>
          <w:iCs/>
        </w:rPr>
      </w:pPr>
    </w:p>
    <w:p w14:paraId="19196C38" w14:textId="77A6A3AB" w:rsidR="00A25F82" w:rsidRPr="00AE08A1" w:rsidRDefault="00F97C81" w:rsidP="00F97C81">
      <w:pPr>
        <w:pStyle w:val="NoSpacing"/>
        <w:ind w:left="720" w:hanging="720"/>
        <w:rPr>
          <w:b/>
          <w:bCs/>
          <w:iCs/>
        </w:rPr>
      </w:pPr>
      <w:r w:rsidRPr="00AE08A1">
        <w:rPr>
          <w:color w:val="5B9BD5" w:themeColor="accent1"/>
        </w:rPr>
        <w:t>1700</w:t>
      </w:r>
      <w:r w:rsidRPr="00AE08A1">
        <w:rPr>
          <w:color w:val="5B9BD5" w:themeColor="accent1"/>
        </w:rPr>
        <w:tab/>
      </w:r>
      <w:r w:rsidR="00A25F82" w:rsidRPr="00AE08A1">
        <w:rPr>
          <w:b/>
          <w:bCs/>
          <w:iCs/>
        </w:rPr>
        <w:t xml:space="preserve">DE Effects to the Part Level on Ground Vehicle Engine Control Units using RF Emission Signature Analysis (CUI/C) </w:t>
      </w:r>
      <w:r w:rsidR="00A25F82" w:rsidRPr="008134BD">
        <w:rPr>
          <w:iCs/>
        </w:rPr>
        <w:t>Walter Keller, Nokomis</w:t>
      </w:r>
    </w:p>
    <w:p w14:paraId="1B638EC7" w14:textId="77777777" w:rsidR="00A25F82" w:rsidRPr="00AE08A1" w:rsidRDefault="00A25F82" w:rsidP="00A25F82">
      <w:pPr>
        <w:pStyle w:val="NoSpacing"/>
        <w:ind w:left="720"/>
        <w:rPr>
          <w:b/>
          <w:bCs/>
          <w:iCs/>
        </w:rPr>
      </w:pPr>
    </w:p>
    <w:p w14:paraId="196E9366" w14:textId="499296F3" w:rsidR="00A25F82" w:rsidRPr="00AE08A1" w:rsidRDefault="00A25F82" w:rsidP="00A25F8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17</w:t>
      </w:r>
      <w:r w:rsidR="00F97C81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3</w:t>
      </w: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0</w:t>
      </w: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Pr="00AE08A1">
        <w:rPr>
          <w:rFonts w:asciiTheme="minorHAnsi" w:hAnsiTheme="minorHAnsi"/>
          <w:b/>
          <w:bCs/>
          <w:iCs/>
          <w:sz w:val="22"/>
          <w:szCs w:val="22"/>
        </w:rPr>
        <w:t>Conference ends for the day</w:t>
      </w:r>
    </w:p>
    <w:bookmarkEnd w:id="11"/>
    <w:p w14:paraId="3D571518" w14:textId="254176DC" w:rsidR="001C39AE" w:rsidRPr="00290C33" w:rsidRDefault="001C39AE" w:rsidP="005826E9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5B79AF9D" w14:textId="77777777" w:rsidR="005A0ACD" w:rsidRPr="00290C33" w:rsidRDefault="005A0ACD" w:rsidP="005826E9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392E956D" w14:textId="02C8E67A" w:rsidR="001C39AE" w:rsidRPr="00290C33" w:rsidRDefault="00F97C81" w:rsidP="001C39AE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>
        <w:rPr>
          <w:rFonts w:cs="Times New Roman"/>
          <w:b/>
          <w:color w:val="2F5496" w:themeColor="accent5" w:themeShade="BF"/>
          <w:sz w:val="24"/>
          <w:szCs w:val="24"/>
        </w:rPr>
        <w:lastRenderedPageBreak/>
        <w:t>HEL Manufacturing S</w:t>
      </w:r>
      <w:r w:rsidRPr="00F97C81">
        <w:rPr>
          <w:rFonts w:cs="Times New Roman"/>
          <w:b/>
          <w:color w:val="2F5496" w:themeColor="accent5" w:themeShade="BF"/>
          <w:sz w:val="24"/>
          <w:szCs w:val="24"/>
        </w:rPr>
        <w:t xml:space="preserve">ubsystem and </w:t>
      </w:r>
      <w:r>
        <w:rPr>
          <w:rFonts w:cs="Times New Roman"/>
          <w:b/>
          <w:color w:val="2F5496" w:themeColor="accent5" w:themeShade="BF"/>
          <w:sz w:val="24"/>
          <w:szCs w:val="24"/>
        </w:rPr>
        <w:t>C</w:t>
      </w:r>
      <w:r w:rsidRPr="00F97C81">
        <w:rPr>
          <w:rFonts w:cs="Times New Roman"/>
          <w:b/>
          <w:color w:val="2F5496" w:themeColor="accent5" w:themeShade="BF"/>
          <w:sz w:val="24"/>
          <w:szCs w:val="24"/>
        </w:rPr>
        <w:t xml:space="preserve">omponent </w:t>
      </w:r>
      <w:r>
        <w:rPr>
          <w:rFonts w:cs="Times New Roman"/>
          <w:b/>
          <w:color w:val="2F5496" w:themeColor="accent5" w:themeShade="BF"/>
          <w:sz w:val="24"/>
          <w:szCs w:val="24"/>
        </w:rPr>
        <w:t>T</w:t>
      </w:r>
      <w:r w:rsidRPr="00F97C81">
        <w:rPr>
          <w:rFonts w:cs="Times New Roman"/>
          <w:b/>
          <w:color w:val="2F5496" w:themeColor="accent5" w:themeShade="BF"/>
          <w:sz w:val="24"/>
          <w:szCs w:val="24"/>
        </w:rPr>
        <w:t xml:space="preserve">esting and </w:t>
      </w:r>
      <w:r>
        <w:rPr>
          <w:rFonts w:cs="Times New Roman"/>
          <w:b/>
          <w:color w:val="2F5496" w:themeColor="accent5" w:themeShade="BF"/>
          <w:sz w:val="24"/>
          <w:szCs w:val="24"/>
        </w:rPr>
        <w:t>V</w:t>
      </w:r>
      <w:r w:rsidRPr="00F97C81">
        <w:rPr>
          <w:rFonts w:cs="Times New Roman"/>
          <w:b/>
          <w:color w:val="2F5496" w:themeColor="accent5" w:themeShade="BF"/>
          <w:sz w:val="24"/>
          <w:szCs w:val="24"/>
        </w:rPr>
        <w:t>erification</w:t>
      </w:r>
    </w:p>
    <w:p w14:paraId="40CD1B68" w14:textId="74DADD33" w:rsidR="00985FD0" w:rsidRPr="00290C33" w:rsidRDefault="00982F82" w:rsidP="005826E9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 xml:space="preserve">Session Chair:  </w:t>
      </w:r>
      <w:r w:rsidR="00F97C81">
        <w:rPr>
          <w:rFonts w:cs="Times New Roman"/>
          <w:b/>
          <w:color w:val="000000" w:themeColor="text1"/>
          <w:sz w:val="24"/>
          <w:szCs w:val="24"/>
        </w:rPr>
        <w:t>Joseph Grobmyer</w:t>
      </w:r>
      <w:r w:rsidR="001A2A1C" w:rsidRPr="00290C33">
        <w:rPr>
          <w:rFonts w:cs="Times New Roman"/>
          <w:b/>
          <w:color w:val="000000" w:themeColor="text1"/>
          <w:sz w:val="24"/>
          <w:szCs w:val="24"/>
        </w:rPr>
        <w:t xml:space="preserve"> (</w:t>
      </w:r>
      <w:r w:rsidR="00F97C81">
        <w:rPr>
          <w:b/>
          <w:bCs/>
          <w:color w:val="000000" w:themeColor="text1"/>
        </w:rPr>
        <w:t>RCCTO</w:t>
      </w:r>
      <w:r w:rsidR="001A2A1C" w:rsidRPr="00290C33">
        <w:rPr>
          <w:b/>
          <w:bCs/>
          <w:color w:val="000000" w:themeColor="text1"/>
        </w:rPr>
        <w:t>)</w:t>
      </w:r>
    </w:p>
    <w:p w14:paraId="30B1D35B" w14:textId="77777777" w:rsidR="00DD55FC" w:rsidRPr="00290C33" w:rsidRDefault="00DD55FC" w:rsidP="00F97C81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368F0736" w14:textId="104B6B86" w:rsidR="008D1C9E" w:rsidRPr="008D1C9E" w:rsidRDefault="00491250" w:rsidP="008D1C9E">
      <w:pPr>
        <w:pStyle w:val="NoSpacing"/>
        <w:ind w:left="720" w:hanging="720"/>
      </w:pPr>
      <w:r w:rsidRPr="00AE08A1">
        <w:rPr>
          <w:color w:val="5B9BD5" w:themeColor="accent1"/>
        </w:rPr>
        <w:t>13</w:t>
      </w:r>
      <w:r w:rsidR="009A7BAE" w:rsidRPr="00AE08A1">
        <w:rPr>
          <w:color w:val="5B9BD5" w:themeColor="accent1"/>
        </w:rPr>
        <w:t>0</w:t>
      </w:r>
      <w:r w:rsidRPr="00AE08A1">
        <w:rPr>
          <w:color w:val="5B9BD5" w:themeColor="accent1"/>
        </w:rPr>
        <w:t>0</w:t>
      </w:r>
      <w:r w:rsidR="00F97C81" w:rsidRPr="00AE08A1">
        <w:rPr>
          <w:color w:val="5B9BD5" w:themeColor="accent1"/>
        </w:rPr>
        <w:tab/>
      </w:r>
      <w:r w:rsidR="008D1C9E" w:rsidRPr="00AE08A1">
        <w:rPr>
          <w:b/>
          <w:bCs/>
        </w:rPr>
        <w:t xml:space="preserve">Results, Action Items, and Plan Forward from the 2022 HEL Optics Metrology Workshop (CUI/D) </w:t>
      </w:r>
      <w:r w:rsidR="008D1C9E" w:rsidRPr="00AE08A1">
        <w:t>James Hadaway, The University of Alabama in Huntsville</w:t>
      </w:r>
    </w:p>
    <w:p w14:paraId="55A7ADCE" w14:textId="77777777" w:rsidR="00491250" w:rsidRPr="00AE08A1" w:rsidRDefault="00491250" w:rsidP="00491250">
      <w:pPr>
        <w:pStyle w:val="NoSpacing"/>
        <w:rPr>
          <w:b/>
          <w:bCs/>
          <w:color w:val="000000" w:themeColor="text1"/>
        </w:rPr>
      </w:pPr>
    </w:p>
    <w:p w14:paraId="36BF78F1" w14:textId="2B861934" w:rsidR="009D4B77" w:rsidRPr="00AE08A1" w:rsidRDefault="00491250" w:rsidP="00F97C81">
      <w:pPr>
        <w:pStyle w:val="NoSpacing"/>
        <w:ind w:left="720" w:hanging="720"/>
        <w:rPr>
          <w:b/>
          <w:bCs/>
          <w:color w:val="000000" w:themeColor="text1"/>
        </w:rPr>
      </w:pPr>
      <w:r w:rsidRPr="00AE08A1">
        <w:rPr>
          <w:color w:val="5B9BD5" w:themeColor="accent1"/>
        </w:rPr>
        <w:t>1</w:t>
      </w:r>
      <w:r w:rsidR="00F97C81" w:rsidRPr="00AE08A1">
        <w:rPr>
          <w:color w:val="5B9BD5" w:themeColor="accent1"/>
        </w:rPr>
        <w:t>33</w:t>
      </w:r>
      <w:r w:rsidRPr="00AE08A1">
        <w:rPr>
          <w:color w:val="5B9BD5" w:themeColor="accent1"/>
        </w:rPr>
        <w:t>0</w:t>
      </w:r>
      <w:r w:rsidRPr="00AE08A1">
        <w:rPr>
          <w:b/>
          <w:bCs/>
          <w:color w:val="5B9BD5" w:themeColor="accent1"/>
        </w:rPr>
        <w:t xml:space="preserve"> </w:t>
      </w:r>
      <w:r w:rsidR="00F97C81" w:rsidRPr="00AE08A1">
        <w:rPr>
          <w:b/>
          <w:bCs/>
          <w:color w:val="5B9BD5" w:themeColor="accent1"/>
        </w:rPr>
        <w:tab/>
      </w:r>
      <w:r w:rsidR="008D1C9E" w:rsidRPr="00AE08A1">
        <w:rPr>
          <w:b/>
          <w:bCs/>
        </w:rPr>
        <w:t>Best Practices for Specifying HEL Small Beam Space Optics (CUI/C)</w:t>
      </w:r>
      <w:r w:rsidR="008D1C9E" w:rsidRPr="00AE08A1">
        <w:t xml:space="preserve"> Joseph Randi, Penn State Applied Research Laboratory</w:t>
      </w:r>
    </w:p>
    <w:p w14:paraId="177BB738" w14:textId="77777777" w:rsidR="00491250" w:rsidRPr="00AE08A1" w:rsidRDefault="00491250" w:rsidP="00491250">
      <w:pPr>
        <w:pStyle w:val="NoSpacing"/>
        <w:rPr>
          <w:b/>
          <w:bCs/>
          <w:color w:val="000000" w:themeColor="text1"/>
        </w:rPr>
      </w:pPr>
    </w:p>
    <w:p w14:paraId="0D69AFA0" w14:textId="6DB60237" w:rsidR="007710CD" w:rsidRDefault="00491250" w:rsidP="008D1C9E">
      <w:pPr>
        <w:pStyle w:val="NoSpacing"/>
        <w:ind w:left="720" w:hanging="720"/>
        <w:rPr>
          <w:color w:val="5B9BD5" w:themeColor="accent1"/>
        </w:rPr>
      </w:pPr>
      <w:r w:rsidRPr="00AE08A1">
        <w:rPr>
          <w:color w:val="5B9BD5" w:themeColor="accent1"/>
        </w:rPr>
        <w:t>14</w:t>
      </w:r>
      <w:r w:rsidR="00F97C81" w:rsidRPr="00AE08A1">
        <w:rPr>
          <w:color w:val="5B9BD5" w:themeColor="accent1"/>
        </w:rPr>
        <w:t>0</w:t>
      </w:r>
      <w:r w:rsidRPr="00AE08A1">
        <w:rPr>
          <w:color w:val="5B9BD5" w:themeColor="accent1"/>
        </w:rPr>
        <w:t>0</w:t>
      </w:r>
      <w:r w:rsidR="00F97C81" w:rsidRPr="00AE08A1">
        <w:rPr>
          <w:color w:val="5B9BD5" w:themeColor="accent1"/>
        </w:rPr>
        <w:tab/>
      </w:r>
      <w:r w:rsidR="007710CD" w:rsidRPr="00AE08A1">
        <w:rPr>
          <w:b/>
          <w:bCs/>
        </w:rPr>
        <w:t>Updates to the Manufacturing and Acceptance Testing of kW-Class Fiber Amplifiers and Spectral Beam Combiners (CUI/D)</w:t>
      </w:r>
      <w:r w:rsidR="007710CD" w:rsidRPr="00AE08A1">
        <w:t xml:space="preserve"> Benjamin Johnson, Coherent</w:t>
      </w:r>
    </w:p>
    <w:p w14:paraId="066732D9" w14:textId="77777777" w:rsidR="00C4200F" w:rsidRPr="00AE08A1" w:rsidRDefault="00C4200F" w:rsidP="00491250">
      <w:pPr>
        <w:pStyle w:val="NoSpacing"/>
        <w:rPr>
          <w:color w:val="5B9BD5" w:themeColor="accent1"/>
        </w:rPr>
      </w:pPr>
    </w:p>
    <w:p w14:paraId="3D2EFFC1" w14:textId="4162E599" w:rsidR="008D1C9E" w:rsidRPr="007710CD" w:rsidRDefault="00491250" w:rsidP="007710CD">
      <w:pPr>
        <w:pStyle w:val="NoSpacing"/>
        <w:ind w:left="720" w:hanging="720"/>
        <w:rPr>
          <w:color w:val="000000" w:themeColor="text1"/>
        </w:rPr>
      </w:pPr>
      <w:r w:rsidRPr="00AE08A1">
        <w:rPr>
          <w:color w:val="5B9BD5" w:themeColor="accent1"/>
        </w:rPr>
        <w:t>1</w:t>
      </w:r>
      <w:r w:rsidR="00F97C81" w:rsidRPr="00AE08A1">
        <w:rPr>
          <w:color w:val="5B9BD5" w:themeColor="accent1"/>
        </w:rPr>
        <w:t>4</w:t>
      </w:r>
      <w:r w:rsidRPr="00AE08A1">
        <w:rPr>
          <w:color w:val="5B9BD5" w:themeColor="accent1"/>
        </w:rPr>
        <w:t>30</w:t>
      </w:r>
      <w:r w:rsidRPr="00AE08A1">
        <w:rPr>
          <w:b/>
          <w:bCs/>
          <w:color w:val="5B9BD5" w:themeColor="accent1"/>
        </w:rPr>
        <w:t xml:space="preserve"> </w:t>
      </w:r>
      <w:r w:rsidR="00F97C81" w:rsidRPr="00AE08A1">
        <w:rPr>
          <w:b/>
          <w:bCs/>
          <w:color w:val="5B9BD5" w:themeColor="accent1"/>
        </w:rPr>
        <w:tab/>
      </w:r>
      <w:r w:rsidR="007710CD" w:rsidRPr="00AE08A1">
        <w:rPr>
          <w:b/>
          <w:bCs/>
        </w:rPr>
        <w:t xml:space="preserve">Next Level Testing - Raytheon Technology’s Approach to Directed Energy Critical Qualification During Integration (Unclassified/A) </w:t>
      </w:r>
      <w:r w:rsidR="007710CD" w:rsidRPr="0021412C">
        <w:rPr>
          <w:highlight w:val="yellow"/>
        </w:rPr>
        <w:t>Jason Lavine</w:t>
      </w:r>
      <w:r w:rsidR="0021412C" w:rsidRPr="0021412C">
        <w:rPr>
          <w:highlight w:val="yellow"/>
        </w:rPr>
        <w:t xml:space="preserve"> and Anthony </w:t>
      </w:r>
      <w:proofErr w:type="spellStart"/>
      <w:r w:rsidR="0021412C" w:rsidRPr="0021412C">
        <w:rPr>
          <w:highlight w:val="yellow"/>
        </w:rPr>
        <w:t>DiChiara</w:t>
      </w:r>
      <w:proofErr w:type="spellEnd"/>
      <w:r w:rsidR="007710CD" w:rsidRPr="00AE08A1">
        <w:t>, Raytheon Intelligence and Space</w:t>
      </w:r>
    </w:p>
    <w:p w14:paraId="65F4077B" w14:textId="77777777" w:rsidR="00F97C81" w:rsidRPr="00AE08A1" w:rsidRDefault="00F97C81" w:rsidP="00491250">
      <w:pPr>
        <w:pStyle w:val="NoSpacing"/>
        <w:rPr>
          <w:b/>
          <w:bCs/>
          <w:color w:val="000000" w:themeColor="text1"/>
        </w:rPr>
      </w:pPr>
    </w:p>
    <w:p w14:paraId="5DCFD625" w14:textId="3ADD8064" w:rsidR="00F97C81" w:rsidRPr="00AE08A1" w:rsidRDefault="00F97C81" w:rsidP="00F97C81">
      <w:pPr>
        <w:pStyle w:val="NoSpacing"/>
        <w:rPr>
          <w:b/>
          <w:bCs/>
          <w:color w:val="000000" w:themeColor="text1"/>
        </w:rPr>
      </w:pPr>
      <w:r w:rsidRPr="00AE08A1">
        <w:rPr>
          <w:color w:val="5B9BD5" w:themeColor="accent1"/>
        </w:rPr>
        <w:t>1500</w:t>
      </w:r>
      <w:r w:rsidRPr="00AE08A1">
        <w:rPr>
          <w:b/>
          <w:bCs/>
          <w:color w:val="5B9BD5" w:themeColor="accent1"/>
        </w:rPr>
        <w:t xml:space="preserve"> </w:t>
      </w:r>
      <w:r w:rsidRPr="00AE08A1">
        <w:rPr>
          <w:b/>
          <w:bCs/>
          <w:color w:val="5B9BD5" w:themeColor="accent1"/>
        </w:rPr>
        <w:tab/>
      </w:r>
      <w:r w:rsidRPr="00AE08A1">
        <w:rPr>
          <w:b/>
          <w:bCs/>
          <w:color w:val="4472C4" w:themeColor="accent5"/>
        </w:rPr>
        <w:t>Break in the Exhibit Area</w:t>
      </w:r>
    </w:p>
    <w:p w14:paraId="58DBFBAE" w14:textId="77777777" w:rsidR="00491250" w:rsidRPr="00AE08A1" w:rsidRDefault="00491250" w:rsidP="00491250">
      <w:pPr>
        <w:pStyle w:val="NoSpacing"/>
        <w:rPr>
          <w:b/>
          <w:bCs/>
          <w:color w:val="000000" w:themeColor="text1"/>
        </w:rPr>
      </w:pPr>
    </w:p>
    <w:p w14:paraId="44A883AD" w14:textId="77777777" w:rsidR="008D1C9E" w:rsidRPr="00AE08A1" w:rsidRDefault="00491250" w:rsidP="008D1C9E">
      <w:pPr>
        <w:pStyle w:val="NoSpacing"/>
        <w:rPr>
          <w:b/>
          <w:bCs/>
        </w:rPr>
      </w:pPr>
      <w:r w:rsidRPr="00AE08A1">
        <w:rPr>
          <w:color w:val="5B9BD5" w:themeColor="accent1"/>
        </w:rPr>
        <w:t>1</w:t>
      </w:r>
      <w:r w:rsidR="00F97C81" w:rsidRPr="00AE08A1">
        <w:rPr>
          <w:color w:val="5B9BD5" w:themeColor="accent1"/>
        </w:rPr>
        <w:t>53</w:t>
      </w:r>
      <w:r w:rsidRPr="00AE08A1">
        <w:rPr>
          <w:color w:val="5B9BD5" w:themeColor="accent1"/>
        </w:rPr>
        <w:t>0</w:t>
      </w:r>
      <w:r w:rsidRPr="00AE08A1">
        <w:rPr>
          <w:b/>
          <w:bCs/>
          <w:color w:val="5B9BD5" w:themeColor="accent1"/>
        </w:rPr>
        <w:t xml:space="preserve"> </w:t>
      </w:r>
      <w:r w:rsidR="00F97C81" w:rsidRPr="00AE08A1">
        <w:rPr>
          <w:b/>
          <w:bCs/>
          <w:color w:val="5B9BD5" w:themeColor="accent1"/>
        </w:rPr>
        <w:tab/>
      </w:r>
      <w:r w:rsidR="008D1C9E" w:rsidRPr="00AE08A1">
        <w:rPr>
          <w:b/>
          <w:bCs/>
        </w:rPr>
        <w:t xml:space="preserve">Manufacturing and Testing of Coated Optical HEL Components (CUI/D) </w:t>
      </w:r>
      <w:r w:rsidR="008D1C9E" w:rsidRPr="00AE08A1">
        <w:t xml:space="preserve">Felix </w:t>
      </w:r>
      <w:proofErr w:type="spellStart"/>
      <w:r w:rsidR="008D1C9E" w:rsidRPr="00AE08A1">
        <w:t>Radesi</w:t>
      </w:r>
      <w:proofErr w:type="spellEnd"/>
      <w:r w:rsidR="008D1C9E" w:rsidRPr="00AE08A1">
        <w:t xml:space="preserve">, </w:t>
      </w:r>
      <w:proofErr w:type="spellStart"/>
      <w:r w:rsidR="008D1C9E" w:rsidRPr="00AE08A1">
        <w:t>Optimax</w:t>
      </w:r>
      <w:proofErr w:type="spellEnd"/>
      <w:r w:rsidR="008D1C9E" w:rsidRPr="00AE08A1">
        <w:t xml:space="preserve"> SI</w:t>
      </w:r>
    </w:p>
    <w:p w14:paraId="7B71D38E" w14:textId="77777777" w:rsidR="00491250" w:rsidRPr="00AE08A1" w:rsidRDefault="00491250" w:rsidP="00491250">
      <w:pPr>
        <w:pStyle w:val="NoSpacing"/>
        <w:rPr>
          <w:b/>
          <w:bCs/>
          <w:color w:val="000000" w:themeColor="text1"/>
        </w:rPr>
      </w:pPr>
    </w:p>
    <w:p w14:paraId="51734A7F" w14:textId="798B5195" w:rsidR="00807F7B" w:rsidRPr="00AE08A1" w:rsidRDefault="00491250" w:rsidP="00F97C81">
      <w:pPr>
        <w:pStyle w:val="NoSpacing"/>
        <w:ind w:left="720" w:hanging="720"/>
        <w:rPr>
          <w:b/>
          <w:bCs/>
          <w:color w:val="5B9BD5" w:themeColor="accent1"/>
        </w:rPr>
      </w:pPr>
      <w:r w:rsidRPr="00AE08A1">
        <w:rPr>
          <w:color w:val="5B9BD5" w:themeColor="accent1"/>
        </w:rPr>
        <w:t>1</w:t>
      </w:r>
      <w:r w:rsidR="009D4B77" w:rsidRPr="00AE08A1">
        <w:rPr>
          <w:color w:val="5B9BD5" w:themeColor="accent1"/>
        </w:rPr>
        <w:t>6</w:t>
      </w:r>
      <w:r w:rsidR="00F97C81" w:rsidRPr="00AE08A1">
        <w:rPr>
          <w:color w:val="5B9BD5" w:themeColor="accent1"/>
        </w:rPr>
        <w:t>0</w:t>
      </w:r>
      <w:r w:rsidRPr="00AE08A1">
        <w:rPr>
          <w:color w:val="5B9BD5" w:themeColor="accent1"/>
        </w:rPr>
        <w:t>0</w:t>
      </w:r>
      <w:r w:rsidRPr="00AE08A1">
        <w:rPr>
          <w:b/>
          <w:bCs/>
          <w:color w:val="5B9BD5" w:themeColor="accent1"/>
        </w:rPr>
        <w:t xml:space="preserve"> </w:t>
      </w:r>
      <w:r w:rsidR="00F97C81" w:rsidRPr="00AE08A1">
        <w:rPr>
          <w:b/>
          <w:bCs/>
          <w:color w:val="5B9BD5" w:themeColor="accent1"/>
        </w:rPr>
        <w:tab/>
      </w:r>
      <w:r w:rsidR="00F97C81" w:rsidRPr="00AE08A1">
        <w:rPr>
          <w:b/>
          <w:bCs/>
        </w:rPr>
        <w:t xml:space="preserve">Automated System for Combinatorial Discovery of Coatings from Compound Semiconductors and High Entropy Alloys (Unclassified/A) </w:t>
      </w:r>
      <w:r w:rsidR="00F97C81" w:rsidRPr="00AE08A1">
        <w:t xml:space="preserve">George Atanasoff, </w:t>
      </w:r>
      <w:proofErr w:type="spellStart"/>
      <w:r w:rsidR="00F97C81" w:rsidRPr="00AE08A1">
        <w:t>AccuStrata</w:t>
      </w:r>
      <w:proofErr w:type="spellEnd"/>
      <w:r w:rsidR="00F97C81" w:rsidRPr="00AE08A1">
        <w:t>, Inc.</w:t>
      </w:r>
    </w:p>
    <w:p w14:paraId="30975E74" w14:textId="3A0F6607" w:rsidR="00F97C81" w:rsidRPr="00AE08A1" w:rsidRDefault="00F97C81" w:rsidP="00807F7B">
      <w:pPr>
        <w:pStyle w:val="NoSpacing"/>
        <w:rPr>
          <w:b/>
          <w:bCs/>
          <w:color w:val="5B9BD5" w:themeColor="accent1"/>
        </w:rPr>
      </w:pPr>
    </w:p>
    <w:p w14:paraId="64A6630F" w14:textId="0BA7F25C" w:rsidR="00F97C81" w:rsidRPr="00AE08A1" w:rsidRDefault="00F97C81" w:rsidP="00F97C81">
      <w:pPr>
        <w:pStyle w:val="NoSpacing"/>
        <w:ind w:left="720" w:hanging="720"/>
        <w:rPr>
          <w:b/>
          <w:bCs/>
        </w:rPr>
      </w:pPr>
      <w:r w:rsidRPr="00AE08A1">
        <w:rPr>
          <w:color w:val="5B9BD5" w:themeColor="accent1"/>
        </w:rPr>
        <w:t>1630</w:t>
      </w:r>
      <w:r w:rsidRPr="00AE08A1">
        <w:rPr>
          <w:b/>
          <w:bCs/>
          <w:color w:val="5B9BD5" w:themeColor="accent1"/>
        </w:rPr>
        <w:t xml:space="preserve"> </w:t>
      </w:r>
      <w:r w:rsidRPr="00AE08A1">
        <w:rPr>
          <w:b/>
          <w:bCs/>
          <w:color w:val="5B9BD5" w:themeColor="accent1"/>
        </w:rPr>
        <w:tab/>
      </w:r>
      <w:r w:rsidRPr="00AE08A1">
        <w:rPr>
          <w:b/>
          <w:bCs/>
        </w:rPr>
        <w:t xml:space="preserve">Development of Independent HEL Optic Metrology Labs at the University of Alabama in Huntsville (Unclassified/A) </w:t>
      </w:r>
      <w:r w:rsidRPr="00AE08A1">
        <w:t xml:space="preserve">Milan </w:t>
      </w:r>
      <w:proofErr w:type="spellStart"/>
      <w:r w:rsidRPr="00AE08A1">
        <w:t>Buncick</w:t>
      </w:r>
      <w:proofErr w:type="spellEnd"/>
      <w:r w:rsidRPr="00AE08A1">
        <w:t xml:space="preserve">, </w:t>
      </w:r>
      <w:proofErr w:type="spellStart"/>
      <w:r w:rsidRPr="00AE08A1">
        <w:t>Bluehalo</w:t>
      </w:r>
      <w:proofErr w:type="spellEnd"/>
    </w:p>
    <w:p w14:paraId="3B8D12CE" w14:textId="77777777" w:rsidR="00F97C81" w:rsidRPr="00AE08A1" w:rsidRDefault="00F97C81" w:rsidP="00F97C81">
      <w:pPr>
        <w:pStyle w:val="NoSpacing"/>
        <w:ind w:left="720" w:hanging="720"/>
        <w:rPr>
          <w:b/>
          <w:bCs/>
          <w:color w:val="000000" w:themeColor="text1"/>
        </w:rPr>
      </w:pPr>
    </w:p>
    <w:p w14:paraId="44731B8B" w14:textId="3B377282" w:rsidR="00F97C81" w:rsidRPr="00AE08A1" w:rsidRDefault="00F97C81" w:rsidP="00F97C81">
      <w:pPr>
        <w:pStyle w:val="NoSpacing"/>
        <w:rPr>
          <w:b/>
          <w:bCs/>
          <w:color w:val="000000" w:themeColor="text1"/>
        </w:rPr>
      </w:pPr>
      <w:r w:rsidRPr="00AE08A1">
        <w:rPr>
          <w:color w:val="5B9BD5" w:themeColor="accent1"/>
        </w:rPr>
        <w:t>1700</w:t>
      </w:r>
      <w:r w:rsidRPr="00AE08A1">
        <w:rPr>
          <w:b/>
          <w:bCs/>
          <w:color w:val="5B9BD5" w:themeColor="accent1"/>
        </w:rPr>
        <w:tab/>
      </w:r>
      <w:r w:rsidRPr="00AE08A1">
        <w:rPr>
          <w:b/>
          <w:bCs/>
          <w:color w:val="000000" w:themeColor="text1"/>
        </w:rPr>
        <w:t>Session ends</w:t>
      </w:r>
      <w:r w:rsidR="00F54164">
        <w:rPr>
          <w:b/>
          <w:bCs/>
          <w:color w:val="000000" w:themeColor="text1"/>
        </w:rPr>
        <w:t xml:space="preserve"> </w:t>
      </w:r>
      <w:r w:rsidRPr="00AE08A1">
        <w:rPr>
          <w:b/>
          <w:bCs/>
          <w:color w:val="000000" w:themeColor="text1"/>
        </w:rPr>
        <w:t>/ Conference ends for the day</w:t>
      </w:r>
    </w:p>
    <w:p w14:paraId="0EF48B46" w14:textId="77777777" w:rsidR="00F97C81" w:rsidRPr="00290C33" w:rsidRDefault="00F97C81" w:rsidP="00F97C81">
      <w:pPr>
        <w:pStyle w:val="NoSpacing"/>
        <w:rPr>
          <w:b/>
          <w:bCs/>
          <w:color w:val="000000" w:themeColor="text1"/>
        </w:rPr>
      </w:pPr>
    </w:p>
    <w:p w14:paraId="14409F81" w14:textId="77777777" w:rsidR="000E65D6" w:rsidRPr="00290C33" w:rsidRDefault="000E65D6" w:rsidP="00807F7B">
      <w:pPr>
        <w:pStyle w:val="NoSpacing"/>
        <w:rPr>
          <w:b/>
          <w:bCs/>
          <w:color w:val="000000" w:themeColor="text1"/>
        </w:rPr>
      </w:pPr>
    </w:p>
    <w:p w14:paraId="7EE671AC" w14:textId="69A3D64F" w:rsidR="0092069B" w:rsidRPr="00290C33" w:rsidRDefault="0092069B" w:rsidP="00807F7B">
      <w:pPr>
        <w:pStyle w:val="NoSpacing"/>
        <w:rPr>
          <w:b/>
          <w:bCs/>
          <w:color w:val="000000" w:themeColor="text1"/>
        </w:rPr>
      </w:pPr>
    </w:p>
    <w:p w14:paraId="405D4949" w14:textId="77777777" w:rsidR="009A7BAE" w:rsidRPr="00290C33" w:rsidRDefault="009A7BAE" w:rsidP="009A7BAE">
      <w:pPr>
        <w:pStyle w:val="NoSpacing"/>
        <w:jc w:val="center"/>
        <w:rPr>
          <w:b/>
          <w:i/>
          <w:color w:val="2F5496" w:themeColor="accent5" w:themeShade="BF"/>
          <w:sz w:val="24"/>
          <w:szCs w:val="24"/>
        </w:rPr>
      </w:pPr>
      <w:bookmarkStart w:id="15" w:name="_Hlk90397771"/>
      <w:r w:rsidRPr="00290C33">
        <w:rPr>
          <w:b/>
          <w:color w:val="2F5496" w:themeColor="accent5" w:themeShade="BF"/>
          <w:sz w:val="24"/>
          <w:szCs w:val="24"/>
        </w:rPr>
        <w:t xml:space="preserve">Atmospheric Characterization </w:t>
      </w:r>
      <w:r>
        <w:rPr>
          <w:b/>
          <w:color w:val="2F5496" w:themeColor="accent5" w:themeShade="BF"/>
          <w:sz w:val="24"/>
          <w:szCs w:val="24"/>
        </w:rPr>
        <w:t>2</w:t>
      </w:r>
    </w:p>
    <w:p w14:paraId="55D14551" w14:textId="6A6C344F" w:rsidR="009A7BAE" w:rsidRDefault="009A7BAE" w:rsidP="009A7BAE">
      <w:pPr>
        <w:pStyle w:val="NoSpacing"/>
        <w:jc w:val="center"/>
        <w:rPr>
          <w:b/>
          <w:sz w:val="24"/>
          <w:szCs w:val="24"/>
        </w:rPr>
      </w:pPr>
      <w:r w:rsidRPr="00290C33">
        <w:rPr>
          <w:b/>
          <w:sz w:val="24"/>
          <w:szCs w:val="24"/>
        </w:rPr>
        <w:t>Session Chair:  Dr. Steve Hammel (NIWC Pacific)</w:t>
      </w:r>
    </w:p>
    <w:p w14:paraId="541FB62E" w14:textId="77777777" w:rsidR="00EA5332" w:rsidRPr="00290C33" w:rsidRDefault="00EA5332" w:rsidP="009A7BAE">
      <w:pPr>
        <w:pStyle w:val="NoSpacing"/>
        <w:jc w:val="center"/>
        <w:rPr>
          <w:b/>
          <w:sz w:val="24"/>
          <w:szCs w:val="24"/>
        </w:rPr>
      </w:pPr>
    </w:p>
    <w:p w14:paraId="02E932A9" w14:textId="6E99D616" w:rsidR="00D6445E" w:rsidRPr="00AE08A1" w:rsidRDefault="000E65D6" w:rsidP="009A7BAE">
      <w:pPr>
        <w:pStyle w:val="NoSpacing"/>
        <w:ind w:left="720" w:hanging="720"/>
        <w:rPr>
          <w:rFonts w:cstheme="minorHAnsi"/>
          <w:bCs/>
          <w:iCs/>
        </w:rPr>
      </w:pPr>
      <w:r w:rsidRPr="00AE08A1">
        <w:rPr>
          <w:rFonts w:cstheme="minorHAnsi"/>
          <w:bCs/>
          <w:iCs/>
          <w:color w:val="5B9BD5" w:themeColor="accent1"/>
        </w:rPr>
        <w:t>13</w:t>
      </w:r>
      <w:r w:rsidR="009A7BAE" w:rsidRPr="00AE08A1">
        <w:rPr>
          <w:rFonts w:cstheme="minorHAnsi"/>
          <w:bCs/>
          <w:iCs/>
          <w:color w:val="5B9BD5" w:themeColor="accent1"/>
        </w:rPr>
        <w:t>0</w:t>
      </w:r>
      <w:r w:rsidRPr="00AE08A1">
        <w:rPr>
          <w:rFonts w:cstheme="minorHAnsi"/>
          <w:bCs/>
          <w:iCs/>
          <w:color w:val="5B9BD5" w:themeColor="accent1"/>
        </w:rPr>
        <w:t>0</w:t>
      </w:r>
      <w:r w:rsidRPr="00AE08A1">
        <w:rPr>
          <w:rFonts w:cstheme="minorHAnsi"/>
          <w:bCs/>
          <w:iCs/>
        </w:rPr>
        <w:t xml:space="preserve"> </w:t>
      </w:r>
      <w:r w:rsidR="009A7BAE" w:rsidRPr="00AE08A1">
        <w:rPr>
          <w:rFonts w:cstheme="minorHAnsi"/>
          <w:bCs/>
          <w:iCs/>
        </w:rPr>
        <w:tab/>
      </w:r>
      <w:r w:rsidR="009A7BAE" w:rsidRPr="00AE08A1">
        <w:rPr>
          <w:rFonts w:cstheme="minorHAnsi"/>
          <w:b/>
          <w:iCs/>
        </w:rPr>
        <w:t>DELTA-PRO:  Integrated Imaging and Wavefront Turbulence Profiling (CUI/D)</w:t>
      </w:r>
      <w:r w:rsidR="009A7BAE" w:rsidRPr="00AE08A1">
        <w:rPr>
          <w:rFonts w:cstheme="minorHAnsi"/>
          <w:bCs/>
          <w:iCs/>
        </w:rPr>
        <w:t xml:space="preserve"> Matthew Whiteley, MZA Associates Corporation</w:t>
      </w:r>
    </w:p>
    <w:p w14:paraId="71372A0C" w14:textId="77777777" w:rsidR="000E65D6" w:rsidRPr="00AE08A1" w:rsidRDefault="000E65D6" w:rsidP="000E65D6">
      <w:pPr>
        <w:pStyle w:val="NoSpacing"/>
        <w:rPr>
          <w:rFonts w:cstheme="minorHAnsi"/>
          <w:bCs/>
          <w:iCs/>
        </w:rPr>
      </w:pPr>
    </w:p>
    <w:bookmarkEnd w:id="15"/>
    <w:p w14:paraId="73EA61B9" w14:textId="65635065" w:rsidR="00B55069" w:rsidRPr="00AE08A1" w:rsidRDefault="000E65D6" w:rsidP="00B55069">
      <w:pPr>
        <w:pStyle w:val="NoSpacing"/>
        <w:ind w:left="720" w:hanging="720"/>
        <w:rPr>
          <w:rFonts w:cstheme="minorHAnsi"/>
          <w:bCs/>
          <w:iCs/>
        </w:rPr>
      </w:pPr>
      <w:r w:rsidRPr="00AE08A1">
        <w:rPr>
          <w:rFonts w:cstheme="minorHAnsi"/>
          <w:bCs/>
          <w:iCs/>
          <w:color w:val="5B9BD5" w:themeColor="accent1"/>
        </w:rPr>
        <w:t>1</w:t>
      </w:r>
      <w:r w:rsidR="009A7BAE" w:rsidRPr="00AE08A1">
        <w:rPr>
          <w:rFonts w:cstheme="minorHAnsi"/>
          <w:bCs/>
          <w:iCs/>
          <w:color w:val="5B9BD5" w:themeColor="accent1"/>
        </w:rPr>
        <w:t>3</w:t>
      </w:r>
      <w:r w:rsidR="00B55069" w:rsidRPr="00AE08A1">
        <w:rPr>
          <w:rFonts w:cstheme="minorHAnsi"/>
          <w:bCs/>
          <w:iCs/>
          <w:color w:val="5B9BD5" w:themeColor="accent1"/>
        </w:rPr>
        <w:t>25</w:t>
      </w:r>
      <w:r w:rsidRPr="00AE08A1">
        <w:rPr>
          <w:rFonts w:cstheme="minorHAnsi"/>
          <w:bCs/>
          <w:iCs/>
          <w:color w:val="5B9BD5" w:themeColor="accent1"/>
        </w:rPr>
        <w:t xml:space="preserve"> </w:t>
      </w:r>
      <w:r w:rsidR="009A7BAE" w:rsidRPr="00AE08A1">
        <w:rPr>
          <w:rFonts w:cstheme="minorHAnsi"/>
          <w:bCs/>
          <w:iCs/>
          <w:color w:val="5B9BD5" w:themeColor="accent1"/>
        </w:rPr>
        <w:tab/>
      </w:r>
      <w:r w:rsidR="00B55069" w:rsidRPr="00AE08A1">
        <w:rPr>
          <w:rFonts w:cstheme="minorHAnsi"/>
          <w:b/>
          <w:iCs/>
        </w:rPr>
        <w:t>Comprehensive approaches to measuring air-turbulence at TISTEF (Unclassified/A)</w:t>
      </w:r>
      <w:r w:rsidR="00B55069" w:rsidRPr="00AE08A1">
        <w:rPr>
          <w:rFonts w:cstheme="minorHAnsi"/>
          <w:bCs/>
          <w:iCs/>
        </w:rPr>
        <w:t xml:space="preserve"> </w:t>
      </w:r>
      <w:r w:rsidR="009C1280" w:rsidRPr="00F0572C">
        <w:rPr>
          <w:rFonts w:cstheme="minorHAnsi"/>
          <w:bCs/>
          <w:iCs/>
          <w:highlight w:val="yellow"/>
        </w:rPr>
        <w:t xml:space="preserve">Matthew </w:t>
      </w:r>
      <w:proofErr w:type="spellStart"/>
      <w:r w:rsidR="009C1280" w:rsidRPr="00F0572C">
        <w:rPr>
          <w:rFonts w:cstheme="minorHAnsi"/>
          <w:bCs/>
          <w:iCs/>
          <w:highlight w:val="yellow"/>
        </w:rPr>
        <w:t>Salfer</w:t>
      </w:r>
      <w:proofErr w:type="spellEnd"/>
      <w:r w:rsidR="009C1280" w:rsidRPr="00F0572C">
        <w:rPr>
          <w:rFonts w:cstheme="minorHAnsi"/>
          <w:bCs/>
          <w:iCs/>
          <w:highlight w:val="yellow"/>
        </w:rPr>
        <w:t>-Hobbs</w:t>
      </w:r>
      <w:r w:rsidR="00B55069" w:rsidRPr="00F0572C">
        <w:rPr>
          <w:rFonts w:cstheme="minorHAnsi"/>
          <w:bCs/>
          <w:iCs/>
          <w:highlight w:val="yellow"/>
        </w:rPr>
        <w:t>, CDE@UCF</w:t>
      </w:r>
    </w:p>
    <w:p w14:paraId="784C4C04" w14:textId="77777777" w:rsidR="00AE08A1" w:rsidRPr="00AE08A1" w:rsidRDefault="00AE08A1" w:rsidP="00B55069">
      <w:pPr>
        <w:pStyle w:val="NoSpacing"/>
        <w:ind w:left="720" w:hanging="720"/>
        <w:rPr>
          <w:rFonts w:cstheme="minorHAnsi"/>
          <w:bCs/>
          <w:iCs/>
          <w:color w:val="5B9BD5" w:themeColor="accent1"/>
        </w:rPr>
      </w:pPr>
    </w:p>
    <w:p w14:paraId="6C55153A" w14:textId="5F647DBC" w:rsidR="000E65D6" w:rsidRPr="00AE08A1" w:rsidRDefault="00B55069" w:rsidP="00EA5332">
      <w:pPr>
        <w:pStyle w:val="NoSpacing"/>
        <w:ind w:left="720" w:hanging="720"/>
        <w:rPr>
          <w:rFonts w:cstheme="minorHAnsi"/>
          <w:bCs/>
          <w:iCs/>
        </w:rPr>
      </w:pPr>
      <w:r w:rsidRPr="00AE08A1">
        <w:rPr>
          <w:color w:val="5B9BD5" w:themeColor="accent1"/>
        </w:rPr>
        <w:t>1350</w:t>
      </w:r>
      <w:r w:rsidRPr="00AE08A1">
        <w:rPr>
          <w:color w:val="5B9BD5" w:themeColor="accent1"/>
        </w:rPr>
        <w:tab/>
      </w:r>
      <w:r w:rsidR="009A7BAE" w:rsidRPr="00AE08A1">
        <w:rPr>
          <w:rFonts w:cstheme="minorHAnsi"/>
          <w:b/>
          <w:iCs/>
        </w:rPr>
        <w:t>Long-term monitoring at the Naval Research Laboratory</w:t>
      </w:r>
      <w:r w:rsidR="00EA5332" w:rsidRPr="00AE08A1">
        <w:rPr>
          <w:rFonts w:cstheme="minorHAnsi"/>
          <w:b/>
          <w:iCs/>
        </w:rPr>
        <w:t>’</w:t>
      </w:r>
      <w:r w:rsidR="009A7BAE" w:rsidRPr="00AE08A1">
        <w:rPr>
          <w:rFonts w:cstheme="minorHAnsi"/>
          <w:b/>
          <w:iCs/>
        </w:rPr>
        <w:t>s Coastal Environmental Observation Station (NRL-CEOBS) for Cn2 observations and model validation from remote sensing</w:t>
      </w:r>
      <w:r w:rsidR="00EA5332" w:rsidRPr="00AE08A1">
        <w:rPr>
          <w:rFonts w:cstheme="minorHAnsi"/>
          <w:b/>
          <w:iCs/>
        </w:rPr>
        <w:t xml:space="preserve"> (</w:t>
      </w:r>
      <w:r w:rsidR="009A7BAE" w:rsidRPr="00AE08A1">
        <w:rPr>
          <w:rFonts w:cstheme="minorHAnsi"/>
          <w:b/>
          <w:iCs/>
        </w:rPr>
        <w:t>Unclassified</w:t>
      </w:r>
      <w:r w:rsidR="00EA5332" w:rsidRPr="00AE08A1">
        <w:rPr>
          <w:rFonts w:cstheme="minorHAnsi"/>
          <w:b/>
          <w:iCs/>
        </w:rPr>
        <w:t>/</w:t>
      </w:r>
      <w:r w:rsidR="009A7BAE" w:rsidRPr="00AE08A1">
        <w:rPr>
          <w:rFonts w:cstheme="minorHAnsi"/>
          <w:b/>
          <w:iCs/>
        </w:rPr>
        <w:t>A</w:t>
      </w:r>
      <w:r w:rsidR="00EA5332" w:rsidRPr="00AE08A1">
        <w:rPr>
          <w:rFonts w:cstheme="minorHAnsi"/>
          <w:b/>
          <w:iCs/>
        </w:rPr>
        <w:t>)</w:t>
      </w:r>
      <w:r w:rsidR="00EA5332" w:rsidRPr="00AE08A1">
        <w:rPr>
          <w:rFonts w:cstheme="minorHAnsi"/>
          <w:bCs/>
          <w:iCs/>
        </w:rPr>
        <w:t xml:space="preserve"> </w:t>
      </w:r>
      <w:r w:rsidR="009A7BAE" w:rsidRPr="00AE08A1">
        <w:rPr>
          <w:rFonts w:cstheme="minorHAnsi"/>
          <w:bCs/>
          <w:iCs/>
        </w:rPr>
        <w:t>Jerome Schmidt, Naval Research Laboratory</w:t>
      </w:r>
    </w:p>
    <w:p w14:paraId="171C507A" w14:textId="77777777" w:rsidR="000E65D6" w:rsidRPr="00AE08A1" w:rsidRDefault="000E65D6" w:rsidP="000E65D6">
      <w:pPr>
        <w:pStyle w:val="NoSpacing"/>
        <w:rPr>
          <w:color w:val="5B9BD5" w:themeColor="accent1"/>
        </w:rPr>
      </w:pPr>
    </w:p>
    <w:p w14:paraId="20D26BFE" w14:textId="7567783B" w:rsidR="000E65D6" w:rsidRPr="00AE08A1" w:rsidRDefault="00B55069" w:rsidP="00EA5332">
      <w:pPr>
        <w:pStyle w:val="NoSpacing"/>
        <w:ind w:left="720" w:hanging="720"/>
      </w:pPr>
      <w:r w:rsidRPr="00AE08A1">
        <w:rPr>
          <w:color w:val="5B9BD5" w:themeColor="accent1"/>
        </w:rPr>
        <w:t>1415</w:t>
      </w:r>
      <w:r w:rsidR="00F97C81" w:rsidRPr="00AE08A1">
        <w:rPr>
          <w:b/>
          <w:color w:val="5B9BD5" w:themeColor="accent1"/>
        </w:rPr>
        <w:t xml:space="preserve"> </w:t>
      </w:r>
      <w:r w:rsidR="00F97C81" w:rsidRPr="00AE08A1">
        <w:rPr>
          <w:b/>
          <w:color w:val="5B9BD5" w:themeColor="accent1"/>
        </w:rPr>
        <w:tab/>
      </w:r>
      <w:r w:rsidR="009A7BAE" w:rsidRPr="00AE08A1">
        <w:rPr>
          <w:b/>
        </w:rPr>
        <w:t>The Sea-based High Energy Laser Atmospheric Characterization (SHELAC) System</w:t>
      </w:r>
      <w:r w:rsidR="00EA5332" w:rsidRPr="00AE08A1">
        <w:rPr>
          <w:b/>
        </w:rPr>
        <w:t xml:space="preserve"> (</w:t>
      </w:r>
      <w:r w:rsidR="009A7BAE" w:rsidRPr="00AE08A1">
        <w:rPr>
          <w:b/>
        </w:rPr>
        <w:t>Unclassified</w:t>
      </w:r>
      <w:r w:rsidR="00EA5332" w:rsidRPr="00AE08A1">
        <w:rPr>
          <w:b/>
        </w:rPr>
        <w:t>/</w:t>
      </w:r>
      <w:r w:rsidR="009A7BAE" w:rsidRPr="00AE08A1">
        <w:rPr>
          <w:b/>
        </w:rPr>
        <w:t>A</w:t>
      </w:r>
      <w:r w:rsidR="00EA5332" w:rsidRPr="00AE08A1">
        <w:rPr>
          <w:b/>
        </w:rPr>
        <w:t xml:space="preserve">) </w:t>
      </w:r>
      <w:r w:rsidR="009A7BAE" w:rsidRPr="00AE08A1">
        <w:rPr>
          <w:bCs/>
        </w:rPr>
        <w:t>Don Harris, Georgia Tech Research Institute (GTRI)</w:t>
      </w:r>
    </w:p>
    <w:p w14:paraId="339C9F07" w14:textId="77777777" w:rsidR="000E65D6" w:rsidRPr="00AE08A1" w:rsidRDefault="000E65D6" w:rsidP="000E65D6">
      <w:pPr>
        <w:pStyle w:val="NoSpacing"/>
        <w:rPr>
          <w:b/>
          <w:color w:val="2F5496" w:themeColor="accent5" w:themeShade="BF"/>
        </w:rPr>
      </w:pPr>
    </w:p>
    <w:p w14:paraId="6965EDD2" w14:textId="4DF850EC" w:rsidR="00B55069" w:rsidRPr="00AE08A1" w:rsidRDefault="00B55069" w:rsidP="00B55069">
      <w:pPr>
        <w:pStyle w:val="NoSpacing"/>
        <w:ind w:left="720" w:hanging="720"/>
      </w:pPr>
      <w:r w:rsidRPr="00AE08A1">
        <w:rPr>
          <w:color w:val="5B9BD5" w:themeColor="accent1"/>
        </w:rPr>
        <w:t>1440</w:t>
      </w:r>
      <w:r w:rsidR="009A7BAE" w:rsidRPr="00AE08A1">
        <w:rPr>
          <w:color w:val="5B9BD5" w:themeColor="accent1"/>
        </w:rPr>
        <w:tab/>
      </w:r>
      <w:r w:rsidR="009A7BAE" w:rsidRPr="00AE08A1">
        <w:rPr>
          <w:b/>
          <w:bCs/>
        </w:rPr>
        <w:t>Numerical Weather Prediction Model Data Assimilation for Improved HEL Atmospheric Characterization</w:t>
      </w:r>
      <w:r w:rsidR="00EA5332" w:rsidRPr="00AE08A1">
        <w:rPr>
          <w:b/>
          <w:bCs/>
        </w:rPr>
        <w:t xml:space="preserve"> (</w:t>
      </w:r>
      <w:r w:rsidR="009A7BAE" w:rsidRPr="00AE08A1">
        <w:rPr>
          <w:b/>
          <w:bCs/>
        </w:rPr>
        <w:t>Unclassified</w:t>
      </w:r>
      <w:r w:rsidR="00EA5332" w:rsidRPr="00AE08A1">
        <w:rPr>
          <w:b/>
          <w:bCs/>
        </w:rPr>
        <w:t>/</w:t>
      </w:r>
      <w:r w:rsidR="009A7BAE" w:rsidRPr="00AE08A1">
        <w:rPr>
          <w:b/>
          <w:bCs/>
        </w:rPr>
        <w:t>A</w:t>
      </w:r>
      <w:r w:rsidR="00EA5332" w:rsidRPr="00AE08A1">
        <w:rPr>
          <w:b/>
          <w:bCs/>
        </w:rPr>
        <w:t xml:space="preserve">) </w:t>
      </w:r>
      <w:r w:rsidR="009A7BAE" w:rsidRPr="00AE08A1">
        <w:t xml:space="preserve">Clark </w:t>
      </w:r>
      <w:proofErr w:type="spellStart"/>
      <w:r w:rsidR="009A7BAE" w:rsidRPr="00AE08A1">
        <w:t>Amerault</w:t>
      </w:r>
      <w:proofErr w:type="spellEnd"/>
      <w:r w:rsidR="009A7BAE" w:rsidRPr="00AE08A1">
        <w:t>, Naval Research Laboratory</w:t>
      </w:r>
      <w:r w:rsidRPr="00AE08A1">
        <w:rPr>
          <w:color w:val="5B9BD5" w:themeColor="accent1"/>
        </w:rPr>
        <w:tab/>
      </w:r>
    </w:p>
    <w:p w14:paraId="43E7D178" w14:textId="77777777" w:rsidR="000E65D6" w:rsidRPr="00AE08A1" w:rsidRDefault="000E65D6" w:rsidP="000E65D6">
      <w:pPr>
        <w:pStyle w:val="NoSpacing"/>
        <w:rPr>
          <w:bCs/>
        </w:rPr>
      </w:pPr>
    </w:p>
    <w:p w14:paraId="2F5BBD57" w14:textId="4AED0B24" w:rsidR="000E65D6" w:rsidRPr="00AE08A1" w:rsidRDefault="000E65D6" w:rsidP="000E65D6">
      <w:pPr>
        <w:pStyle w:val="NoSpacing"/>
        <w:rPr>
          <w:rFonts w:cstheme="minorHAnsi"/>
          <w:b/>
          <w:iCs/>
          <w:color w:val="5B9BD5" w:themeColor="accent1"/>
        </w:rPr>
      </w:pPr>
      <w:r w:rsidRPr="00AE08A1">
        <w:rPr>
          <w:rFonts w:cstheme="minorHAnsi"/>
          <w:bCs/>
          <w:iCs/>
          <w:color w:val="5B9BD5" w:themeColor="accent1"/>
        </w:rPr>
        <w:t>15</w:t>
      </w:r>
      <w:r w:rsidR="009A7BAE" w:rsidRPr="00AE08A1">
        <w:rPr>
          <w:rFonts w:cstheme="minorHAnsi"/>
          <w:bCs/>
          <w:iCs/>
          <w:color w:val="5B9BD5" w:themeColor="accent1"/>
        </w:rPr>
        <w:t>0</w:t>
      </w:r>
      <w:r w:rsidR="00B55069" w:rsidRPr="00AE08A1">
        <w:rPr>
          <w:rFonts w:cstheme="minorHAnsi"/>
          <w:bCs/>
          <w:iCs/>
          <w:color w:val="5B9BD5" w:themeColor="accent1"/>
        </w:rPr>
        <w:t>5</w:t>
      </w:r>
      <w:r w:rsidRPr="00AE08A1">
        <w:rPr>
          <w:rFonts w:cstheme="minorHAnsi"/>
          <w:bCs/>
          <w:iCs/>
          <w:color w:val="5B9BD5" w:themeColor="accent1"/>
        </w:rPr>
        <w:t xml:space="preserve"> </w:t>
      </w:r>
      <w:r w:rsidR="009A7BAE" w:rsidRPr="00AE08A1">
        <w:rPr>
          <w:rFonts w:cstheme="minorHAnsi"/>
          <w:bCs/>
          <w:iCs/>
          <w:color w:val="5B9BD5" w:themeColor="accent1"/>
        </w:rPr>
        <w:tab/>
      </w:r>
      <w:r w:rsidR="009A7BAE" w:rsidRPr="00AE08A1">
        <w:rPr>
          <w:rFonts w:cstheme="minorHAnsi"/>
          <w:b/>
          <w:iCs/>
          <w:color w:val="5B9BD5" w:themeColor="accent1"/>
        </w:rPr>
        <w:t>Break in the exhibit area</w:t>
      </w:r>
    </w:p>
    <w:p w14:paraId="2D79309B" w14:textId="77777777" w:rsidR="0092069B" w:rsidRPr="00AE08A1" w:rsidRDefault="0092069B" w:rsidP="009A7BAE">
      <w:pPr>
        <w:pStyle w:val="NoSpacing"/>
        <w:rPr>
          <w:bCs/>
          <w:i/>
          <w:color w:val="1F4E79" w:themeColor="accent1" w:themeShade="80"/>
        </w:rPr>
      </w:pPr>
    </w:p>
    <w:p w14:paraId="1D4A7BAF" w14:textId="192239E6" w:rsidR="0092069B" w:rsidRPr="00AE08A1" w:rsidRDefault="0092069B" w:rsidP="00EA5332">
      <w:pPr>
        <w:pStyle w:val="NoSpacing"/>
        <w:ind w:left="720" w:hanging="720"/>
      </w:pPr>
      <w:r w:rsidRPr="00AE08A1">
        <w:rPr>
          <w:color w:val="5B9BD5" w:themeColor="accent1"/>
        </w:rPr>
        <w:t>1</w:t>
      </w:r>
      <w:r w:rsidR="008D6C84" w:rsidRPr="00AE08A1">
        <w:rPr>
          <w:color w:val="5B9BD5" w:themeColor="accent1"/>
        </w:rPr>
        <w:t>53</w:t>
      </w:r>
      <w:r w:rsidR="009A7BAE" w:rsidRPr="00AE08A1">
        <w:rPr>
          <w:color w:val="5B9BD5" w:themeColor="accent1"/>
        </w:rPr>
        <w:t>0</w:t>
      </w:r>
      <w:r w:rsidRPr="00AE08A1">
        <w:rPr>
          <w:b/>
          <w:bCs/>
          <w:color w:val="5B9BD5" w:themeColor="accent1"/>
        </w:rPr>
        <w:t xml:space="preserve"> </w:t>
      </w:r>
      <w:bookmarkStart w:id="16" w:name="_Hlk90643997"/>
      <w:r w:rsidR="009A7BAE" w:rsidRPr="00AE08A1">
        <w:rPr>
          <w:b/>
          <w:bCs/>
          <w:color w:val="5B9BD5" w:themeColor="accent1"/>
        </w:rPr>
        <w:tab/>
      </w:r>
      <w:r w:rsidR="009A7BAE" w:rsidRPr="00AE08A1">
        <w:rPr>
          <w:b/>
          <w:bCs/>
        </w:rPr>
        <w:t>SAEL lidar Recent Deployments and Outlook for Integrated HEL Atmospheric Characterization Suite</w:t>
      </w:r>
      <w:r w:rsidR="00EA5332" w:rsidRPr="00AE08A1">
        <w:rPr>
          <w:b/>
          <w:bCs/>
        </w:rPr>
        <w:t xml:space="preserve"> (</w:t>
      </w:r>
      <w:r w:rsidR="009A7BAE" w:rsidRPr="00AE08A1">
        <w:rPr>
          <w:b/>
          <w:bCs/>
        </w:rPr>
        <w:t>CUI</w:t>
      </w:r>
      <w:r w:rsidR="00EA5332" w:rsidRPr="00AE08A1">
        <w:rPr>
          <w:b/>
          <w:bCs/>
        </w:rPr>
        <w:t>/</w:t>
      </w:r>
      <w:r w:rsidR="009A7BAE" w:rsidRPr="00AE08A1">
        <w:rPr>
          <w:b/>
          <w:bCs/>
        </w:rPr>
        <w:t>D</w:t>
      </w:r>
      <w:r w:rsidR="00EA5332" w:rsidRPr="00AE08A1">
        <w:rPr>
          <w:b/>
          <w:bCs/>
        </w:rPr>
        <w:t>)</w:t>
      </w:r>
      <w:r w:rsidR="00EA5332" w:rsidRPr="00AE08A1">
        <w:t xml:space="preserve"> </w:t>
      </w:r>
      <w:r w:rsidR="009A7BAE" w:rsidRPr="00AE08A1">
        <w:t xml:space="preserve">David </w:t>
      </w:r>
      <w:proofErr w:type="spellStart"/>
      <w:r w:rsidR="009A7BAE" w:rsidRPr="00AE08A1">
        <w:t>Sonnenfroh</w:t>
      </w:r>
      <w:proofErr w:type="spellEnd"/>
      <w:r w:rsidR="009A7BAE" w:rsidRPr="00AE08A1">
        <w:t>, Physical Sciences Inc.</w:t>
      </w:r>
    </w:p>
    <w:p w14:paraId="4D77A617" w14:textId="77777777" w:rsidR="0092069B" w:rsidRPr="00AE08A1" w:rsidRDefault="0092069B" w:rsidP="0092069B">
      <w:pPr>
        <w:pStyle w:val="NoSpacing"/>
      </w:pPr>
    </w:p>
    <w:p w14:paraId="022B9F12" w14:textId="38B5FC15" w:rsidR="0092069B" w:rsidRPr="00AE08A1" w:rsidRDefault="0092069B" w:rsidP="00EA5332">
      <w:pPr>
        <w:pStyle w:val="NoSpacing"/>
        <w:ind w:left="720" w:hanging="720"/>
      </w:pPr>
      <w:r w:rsidRPr="00AE08A1">
        <w:rPr>
          <w:color w:val="5B9BD5" w:themeColor="accent1"/>
        </w:rPr>
        <w:t>1</w:t>
      </w:r>
      <w:r w:rsidR="00B55069" w:rsidRPr="00AE08A1">
        <w:rPr>
          <w:color w:val="5B9BD5" w:themeColor="accent1"/>
        </w:rPr>
        <w:t>555</w:t>
      </w:r>
      <w:r w:rsidRPr="00AE08A1">
        <w:rPr>
          <w:color w:val="5B9BD5" w:themeColor="accent1"/>
        </w:rPr>
        <w:t xml:space="preserve"> </w:t>
      </w:r>
      <w:r w:rsidR="009A7BAE" w:rsidRPr="00AE08A1">
        <w:rPr>
          <w:color w:val="5B9BD5" w:themeColor="accent1"/>
        </w:rPr>
        <w:tab/>
      </w:r>
      <w:r w:rsidR="009A7BAE" w:rsidRPr="00AE08A1">
        <w:rPr>
          <w:b/>
          <w:bCs/>
        </w:rPr>
        <w:t xml:space="preserve">On the Necessity to Standardize Optical Turbulence Measurements (CUI/C) </w:t>
      </w:r>
      <w:r w:rsidR="009A7BAE" w:rsidRPr="00AE08A1">
        <w:t>Christopher Valenta, Georgia Tech Research Institute</w:t>
      </w:r>
      <w:r w:rsidR="0058548B">
        <w:t xml:space="preserve"> (GTRI),</w:t>
      </w:r>
      <w:r w:rsidR="009A7BAE" w:rsidRPr="00AE08A1">
        <w:t xml:space="preserve"> Electro-Optical Systems Laboratory</w:t>
      </w:r>
    </w:p>
    <w:bookmarkEnd w:id="16"/>
    <w:p w14:paraId="5E82196E" w14:textId="77777777" w:rsidR="0092069B" w:rsidRPr="00AE08A1" w:rsidRDefault="0092069B" w:rsidP="0092069B">
      <w:pPr>
        <w:rPr>
          <w:sz w:val="22"/>
          <w:szCs w:val="22"/>
        </w:rPr>
      </w:pPr>
    </w:p>
    <w:p w14:paraId="40166B07" w14:textId="79870329" w:rsidR="0092069B" w:rsidRPr="00AE08A1" w:rsidRDefault="0092069B" w:rsidP="009A7BAE">
      <w:pPr>
        <w:pStyle w:val="NoSpacing"/>
        <w:ind w:left="720" w:hanging="720"/>
        <w:rPr>
          <w:color w:val="5B9BD5" w:themeColor="accent1"/>
        </w:rPr>
      </w:pPr>
      <w:r w:rsidRPr="00AE08A1">
        <w:rPr>
          <w:color w:val="5B9BD5" w:themeColor="accent1"/>
        </w:rPr>
        <w:t>1</w:t>
      </w:r>
      <w:r w:rsidR="00B55069" w:rsidRPr="00AE08A1">
        <w:rPr>
          <w:color w:val="5B9BD5" w:themeColor="accent1"/>
        </w:rPr>
        <w:t>620</w:t>
      </w:r>
      <w:r w:rsidR="009A7BAE" w:rsidRPr="00AE08A1">
        <w:rPr>
          <w:color w:val="5B9BD5" w:themeColor="accent1"/>
        </w:rPr>
        <w:tab/>
      </w:r>
      <w:r w:rsidR="009A7BAE" w:rsidRPr="00AE08A1">
        <w:rPr>
          <w:b/>
          <w:bCs/>
        </w:rPr>
        <w:t xml:space="preserve">A Temporal Covariance Method </w:t>
      </w:r>
      <w:r w:rsidR="00EA5332" w:rsidRPr="00AE08A1">
        <w:rPr>
          <w:b/>
          <w:bCs/>
        </w:rPr>
        <w:t>f</w:t>
      </w:r>
      <w:r w:rsidR="009A7BAE" w:rsidRPr="00AE08A1">
        <w:rPr>
          <w:b/>
          <w:bCs/>
        </w:rPr>
        <w:t>or Calculating Optical Turbulence (CUI/C)</w:t>
      </w:r>
      <w:r w:rsidR="009A7BAE" w:rsidRPr="00AE08A1">
        <w:t xml:space="preserve"> Christopher Valenta, Georgia Tech Research Institute</w:t>
      </w:r>
      <w:r w:rsidR="0058548B">
        <w:t xml:space="preserve"> (GTRI),</w:t>
      </w:r>
      <w:r w:rsidR="009A7BAE" w:rsidRPr="00AE08A1">
        <w:t xml:space="preserve"> Electro-Optical Systems Laboratory</w:t>
      </w:r>
    </w:p>
    <w:p w14:paraId="3714C2C3" w14:textId="77777777" w:rsidR="0092069B" w:rsidRPr="00AE08A1" w:rsidRDefault="0092069B" w:rsidP="0092069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</w:p>
    <w:p w14:paraId="328076CD" w14:textId="16F7581B" w:rsidR="0092069B" w:rsidRPr="00AE08A1" w:rsidRDefault="0092069B" w:rsidP="00D137CB">
      <w:pPr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iCs/>
          <w:sz w:val="22"/>
          <w:szCs w:val="22"/>
        </w:rPr>
      </w:pP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1</w:t>
      </w:r>
      <w:r w:rsidR="00B55069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645</w:t>
      </w:r>
      <w:r w:rsidR="008D6C84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="00D137CB" w:rsidRPr="00AE08A1">
        <w:rPr>
          <w:rFonts w:asciiTheme="minorHAnsi" w:hAnsiTheme="minorHAnsi"/>
          <w:b/>
          <w:bCs/>
          <w:iCs/>
          <w:sz w:val="22"/>
          <w:szCs w:val="22"/>
        </w:rPr>
        <w:t xml:space="preserve">Airborne Measurement of Atmospheric-Induced Beam Jitter (Unclassified/A) </w:t>
      </w:r>
      <w:r w:rsidR="00D137CB" w:rsidRPr="00AE08A1">
        <w:rPr>
          <w:rFonts w:asciiTheme="minorHAnsi" w:hAnsiTheme="minorHAnsi"/>
          <w:iCs/>
          <w:sz w:val="22"/>
          <w:szCs w:val="22"/>
        </w:rPr>
        <w:t>Eric Jumper, University of Notre Dame</w:t>
      </w:r>
    </w:p>
    <w:p w14:paraId="37AC666E" w14:textId="6BE26765" w:rsidR="00D137CB" w:rsidRPr="00AE08A1" w:rsidRDefault="00D137CB" w:rsidP="0092069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</w:p>
    <w:p w14:paraId="526A1CBB" w14:textId="7CC5616C" w:rsidR="00D137CB" w:rsidRPr="00AE08A1" w:rsidRDefault="00D137CB" w:rsidP="00D137C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17</w:t>
      </w:r>
      <w:r w:rsidR="00B55069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10</w:t>
      </w: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="00F54164" w:rsidRPr="00F54164">
        <w:rPr>
          <w:rFonts w:asciiTheme="minorHAnsi" w:hAnsiTheme="minorHAnsi"/>
          <w:iCs/>
          <w:sz w:val="22"/>
          <w:szCs w:val="22"/>
        </w:rPr>
        <w:t xml:space="preserve">Session ends / </w:t>
      </w:r>
      <w:r w:rsidRPr="00AE08A1">
        <w:rPr>
          <w:rFonts w:asciiTheme="minorHAnsi" w:hAnsiTheme="minorHAnsi"/>
          <w:b/>
          <w:bCs/>
          <w:iCs/>
          <w:sz w:val="22"/>
          <w:szCs w:val="22"/>
        </w:rPr>
        <w:t>Conference ends for the day</w:t>
      </w:r>
    </w:p>
    <w:p w14:paraId="50F86CD3" w14:textId="6573CB91" w:rsidR="00AE08A1" w:rsidRDefault="00AE08A1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26556F9D" w14:textId="36A7B021" w:rsidR="00AE08A1" w:rsidRDefault="00AE08A1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19AC7938" w14:textId="2CDF57F5" w:rsidR="00AE08A1" w:rsidRPr="00290C33" w:rsidRDefault="00AE08A1" w:rsidP="00AE08A1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>
        <w:rPr>
          <w:rFonts w:cs="Times New Roman"/>
          <w:b/>
          <w:color w:val="2F5496" w:themeColor="accent5" w:themeShade="BF"/>
          <w:sz w:val="24"/>
          <w:szCs w:val="24"/>
        </w:rPr>
        <w:t>Measurement and Calibration 1</w:t>
      </w:r>
    </w:p>
    <w:p w14:paraId="08B314D7" w14:textId="557B128C" w:rsidR="00AE08A1" w:rsidRPr="00290C33" w:rsidRDefault="00AE08A1" w:rsidP="00AE08A1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 xml:space="preserve">Session Chair:  </w:t>
      </w:r>
      <w:r>
        <w:rPr>
          <w:rFonts w:cs="Times New Roman"/>
          <w:b/>
          <w:color w:val="000000" w:themeColor="text1"/>
          <w:sz w:val="24"/>
          <w:szCs w:val="24"/>
        </w:rPr>
        <w:t>Subrata Sanyal (NSWC Corona)</w:t>
      </w:r>
    </w:p>
    <w:p w14:paraId="5933381F" w14:textId="77777777" w:rsidR="00AE08A1" w:rsidRPr="00290C33" w:rsidRDefault="00AE08A1" w:rsidP="00AE08A1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1CB41D53" w14:textId="77777777" w:rsidR="00670A4B" w:rsidRPr="00290C33" w:rsidRDefault="00AE08A1" w:rsidP="00670A4B">
      <w:pPr>
        <w:pStyle w:val="NoSpacing"/>
        <w:ind w:left="720" w:hanging="720"/>
        <w:rPr>
          <w:b/>
          <w:bCs/>
          <w:color w:val="000000" w:themeColor="text1"/>
        </w:rPr>
      </w:pPr>
      <w:r w:rsidRPr="00290C33">
        <w:rPr>
          <w:color w:val="5B9BD5" w:themeColor="accent1"/>
          <w:sz w:val="23"/>
          <w:szCs w:val="23"/>
        </w:rPr>
        <w:t>13</w:t>
      </w:r>
      <w:r>
        <w:rPr>
          <w:color w:val="5B9BD5" w:themeColor="accent1"/>
          <w:sz w:val="23"/>
          <w:szCs w:val="23"/>
        </w:rPr>
        <w:t>0</w:t>
      </w:r>
      <w:r w:rsidRPr="00290C33">
        <w:rPr>
          <w:color w:val="5B9BD5" w:themeColor="accent1"/>
          <w:sz w:val="23"/>
          <w:szCs w:val="23"/>
        </w:rPr>
        <w:t>0</w:t>
      </w:r>
      <w:r>
        <w:rPr>
          <w:color w:val="5B9BD5" w:themeColor="accent1"/>
          <w:sz w:val="23"/>
          <w:szCs w:val="23"/>
        </w:rPr>
        <w:tab/>
      </w:r>
      <w:r w:rsidR="00670A4B" w:rsidRPr="00AE08A1">
        <w:rPr>
          <w:b/>
          <w:bCs/>
        </w:rPr>
        <w:t>Performance Measurement Trust = Operational Trust (CUI/C)</w:t>
      </w:r>
      <w:r w:rsidR="00670A4B" w:rsidRPr="00AE08A1">
        <w:t xml:space="preserve"> Subrata Sanyal, Naval Surface Warfare Center, Corona Division (NSWC Corona)</w:t>
      </w:r>
    </w:p>
    <w:p w14:paraId="2DAC1166" w14:textId="77777777" w:rsidR="00AE08A1" w:rsidRPr="00290C33" w:rsidRDefault="00AE08A1" w:rsidP="00AE08A1">
      <w:pPr>
        <w:pStyle w:val="NoSpacing"/>
        <w:rPr>
          <w:b/>
          <w:bCs/>
          <w:color w:val="000000" w:themeColor="text1"/>
        </w:rPr>
      </w:pPr>
    </w:p>
    <w:p w14:paraId="3D2448A0" w14:textId="11C42A13" w:rsidR="00AE08A1" w:rsidRPr="00670A4B" w:rsidRDefault="00AE08A1" w:rsidP="00670A4B">
      <w:pPr>
        <w:pStyle w:val="NoSpacing"/>
        <w:ind w:left="720" w:hanging="720"/>
        <w:rPr>
          <w:b/>
          <w:bCs/>
        </w:rPr>
      </w:pPr>
      <w:r w:rsidRPr="00290C33">
        <w:rPr>
          <w:color w:val="5B9BD5" w:themeColor="accent1"/>
          <w:sz w:val="23"/>
          <w:szCs w:val="23"/>
        </w:rPr>
        <w:t>1</w:t>
      </w:r>
      <w:r>
        <w:rPr>
          <w:color w:val="5B9BD5" w:themeColor="accent1"/>
          <w:sz w:val="23"/>
          <w:szCs w:val="23"/>
        </w:rPr>
        <w:t>33</w:t>
      </w:r>
      <w:r w:rsidRPr="00290C33">
        <w:rPr>
          <w:color w:val="5B9BD5" w:themeColor="accent1"/>
          <w:sz w:val="23"/>
          <w:szCs w:val="23"/>
        </w:rPr>
        <w:t>0</w:t>
      </w:r>
      <w:r w:rsidRPr="00290C33">
        <w:rPr>
          <w:b/>
          <w:bCs/>
          <w:color w:val="5B9BD5" w:themeColor="accent1"/>
        </w:rPr>
        <w:t xml:space="preserve"> </w:t>
      </w:r>
      <w:r>
        <w:rPr>
          <w:b/>
          <w:bCs/>
          <w:color w:val="5B9BD5" w:themeColor="accent1"/>
        </w:rPr>
        <w:tab/>
      </w:r>
      <w:r w:rsidR="00670A4B" w:rsidRPr="00AE08A1">
        <w:rPr>
          <w:b/>
          <w:bCs/>
        </w:rPr>
        <w:t>Calibrated Spectral Measurements of Supercontinuum in Bulk Dielectric Media</w:t>
      </w:r>
      <w:r w:rsidR="00670A4B" w:rsidRPr="00AE08A1">
        <w:rPr>
          <w:b/>
          <w:bCs/>
          <w:i/>
          <w:iCs/>
          <w:color w:val="5B9BD5" w:themeColor="accent1"/>
        </w:rPr>
        <w:t xml:space="preserve"> </w:t>
      </w:r>
      <w:r w:rsidR="00670A4B" w:rsidRPr="00F97C81">
        <w:rPr>
          <w:b/>
          <w:bCs/>
        </w:rPr>
        <w:t>(CUI/</w:t>
      </w:r>
      <w:r w:rsidR="00670A4B">
        <w:rPr>
          <w:b/>
          <w:bCs/>
        </w:rPr>
        <w:t>C</w:t>
      </w:r>
      <w:r w:rsidR="00670A4B" w:rsidRPr="00F97C81">
        <w:rPr>
          <w:b/>
          <w:bCs/>
        </w:rPr>
        <w:t xml:space="preserve">) </w:t>
      </w:r>
      <w:r w:rsidR="00670A4B" w:rsidRPr="00AE08A1">
        <w:t xml:space="preserve">Bryan </w:t>
      </w:r>
      <w:proofErr w:type="spellStart"/>
      <w:r w:rsidR="00670A4B" w:rsidRPr="00AE08A1">
        <w:t>Holtsberry</w:t>
      </w:r>
      <w:proofErr w:type="spellEnd"/>
      <w:r w:rsidR="00670A4B" w:rsidRPr="00AE08A1">
        <w:t>, DEVCOM Analysis Center</w:t>
      </w:r>
    </w:p>
    <w:p w14:paraId="34030269" w14:textId="77777777" w:rsidR="00AE08A1" w:rsidRPr="00290C33" w:rsidRDefault="00AE08A1" w:rsidP="00AE08A1">
      <w:pPr>
        <w:pStyle w:val="NoSpacing"/>
        <w:rPr>
          <w:b/>
          <w:bCs/>
          <w:color w:val="000000" w:themeColor="text1"/>
        </w:rPr>
      </w:pPr>
    </w:p>
    <w:p w14:paraId="7D354E8F" w14:textId="4F085BAA" w:rsidR="00F54164" w:rsidRDefault="00AE08A1" w:rsidP="00AE08A1">
      <w:pPr>
        <w:pStyle w:val="NoSpacing"/>
        <w:ind w:left="720" w:hanging="720"/>
        <w:rPr>
          <w:color w:val="5B9BD5" w:themeColor="accent1"/>
          <w:sz w:val="23"/>
          <w:szCs w:val="23"/>
        </w:rPr>
      </w:pPr>
      <w:r w:rsidRPr="00290C33">
        <w:rPr>
          <w:color w:val="5B9BD5" w:themeColor="accent1"/>
          <w:sz w:val="23"/>
          <w:szCs w:val="23"/>
        </w:rPr>
        <w:t>14</w:t>
      </w:r>
      <w:r>
        <w:rPr>
          <w:color w:val="5B9BD5" w:themeColor="accent1"/>
          <w:sz w:val="23"/>
          <w:szCs w:val="23"/>
        </w:rPr>
        <w:t>0</w:t>
      </w:r>
      <w:r w:rsidRPr="00290C33">
        <w:rPr>
          <w:color w:val="5B9BD5" w:themeColor="accent1"/>
          <w:sz w:val="23"/>
          <w:szCs w:val="23"/>
        </w:rPr>
        <w:t>0</w:t>
      </w:r>
      <w:r>
        <w:rPr>
          <w:color w:val="5B9BD5" w:themeColor="accent1"/>
          <w:sz w:val="23"/>
          <w:szCs w:val="23"/>
        </w:rPr>
        <w:tab/>
      </w:r>
      <w:r w:rsidR="00F54164" w:rsidRPr="00AE08A1">
        <w:rPr>
          <w:b/>
          <w:bCs/>
          <w:iCs/>
        </w:rPr>
        <w:t>Navy Low Energy Laser Test Equipment (CUI/C)</w:t>
      </w:r>
      <w:r w:rsidR="00F54164" w:rsidRPr="00AE08A1">
        <w:rPr>
          <w:iCs/>
        </w:rPr>
        <w:t xml:space="preserve"> Clay Armstrong, </w:t>
      </w:r>
      <w:r w:rsidR="0058548B">
        <w:t>Naval Surface Warfare Center,</w:t>
      </w:r>
      <w:r w:rsidR="00F54164" w:rsidRPr="00AE08A1">
        <w:rPr>
          <w:iCs/>
        </w:rPr>
        <w:t xml:space="preserve"> Crane Division</w:t>
      </w:r>
      <w:r w:rsidR="0058548B">
        <w:rPr>
          <w:iCs/>
        </w:rPr>
        <w:t xml:space="preserve"> (NSWC Crane)</w:t>
      </w:r>
    </w:p>
    <w:p w14:paraId="3C224F68" w14:textId="77777777" w:rsidR="00AE08A1" w:rsidRPr="00290C33" w:rsidRDefault="00AE08A1" w:rsidP="00AE08A1">
      <w:pPr>
        <w:pStyle w:val="NoSpacing"/>
        <w:rPr>
          <w:color w:val="5B9BD5" w:themeColor="accent1"/>
          <w:sz w:val="23"/>
          <w:szCs w:val="23"/>
        </w:rPr>
      </w:pPr>
    </w:p>
    <w:p w14:paraId="45FDDACE" w14:textId="02F4C9C6" w:rsidR="0058548B" w:rsidRDefault="00AE08A1" w:rsidP="00F54164">
      <w:pPr>
        <w:pStyle w:val="NoSpacing"/>
        <w:ind w:left="720" w:hanging="720"/>
        <w:rPr>
          <w:b/>
          <w:bCs/>
          <w:color w:val="5B9BD5" w:themeColor="accent1"/>
        </w:rPr>
      </w:pPr>
      <w:r w:rsidRPr="00290C33">
        <w:rPr>
          <w:color w:val="5B9BD5" w:themeColor="accent1"/>
          <w:sz w:val="23"/>
          <w:szCs w:val="23"/>
        </w:rPr>
        <w:t>1</w:t>
      </w:r>
      <w:r>
        <w:rPr>
          <w:color w:val="5B9BD5" w:themeColor="accent1"/>
          <w:sz w:val="23"/>
          <w:szCs w:val="23"/>
        </w:rPr>
        <w:t>4</w:t>
      </w:r>
      <w:r w:rsidRPr="00290C33">
        <w:rPr>
          <w:color w:val="5B9BD5" w:themeColor="accent1"/>
          <w:sz w:val="23"/>
          <w:szCs w:val="23"/>
        </w:rPr>
        <w:t>30</w:t>
      </w:r>
      <w:r w:rsidRPr="00290C33">
        <w:rPr>
          <w:b/>
          <w:bCs/>
          <w:color w:val="5B9BD5" w:themeColor="accent1"/>
        </w:rPr>
        <w:t xml:space="preserve"> </w:t>
      </w:r>
      <w:r>
        <w:rPr>
          <w:b/>
          <w:bCs/>
          <w:color w:val="5B9BD5" w:themeColor="accent1"/>
        </w:rPr>
        <w:tab/>
      </w:r>
      <w:r w:rsidR="0058548B" w:rsidRPr="004368F5">
        <w:rPr>
          <w:b/>
          <w:bCs/>
          <w:iCs/>
        </w:rPr>
        <w:t xml:space="preserve">Dynamic Target Tracking for Remote Data Acquisition (Unclassified/A) </w:t>
      </w:r>
      <w:r w:rsidR="0058548B" w:rsidRPr="004368F5">
        <w:rPr>
          <w:iCs/>
        </w:rPr>
        <w:t>Peter Wick, NSWCDD</w:t>
      </w:r>
    </w:p>
    <w:p w14:paraId="67BEEC3A" w14:textId="43C7B099" w:rsidR="00F54164" w:rsidRDefault="00F54164" w:rsidP="0058548B">
      <w:pPr>
        <w:pStyle w:val="NoSpacing"/>
        <w:rPr>
          <w:b/>
          <w:bCs/>
          <w:color w:val="5B9BD5" w:themeColor="accent1"/>
        </w:rPr>
      </w:pPr>
    </w:p>
    <w:p w14:paraId="30BDE495" w14:textId="7FF6F407" w:rsidR="00F54164" w:rsidRPr="00290C33" w:rsidRDefault="00F54164" w:rsidP="00F54164">
      <w:pPr>
        <w:pStyle w:val="NoSpacing"/>
        <w:rPr>
          <w:b/>
          <w:bCs/>
          <w:color w:val="000000" w:themeColor="text1"/>
        </w:rPr>
      </w:pPr>
      <w:r w:rsidRPr="00290C33">
        <w:rPr>
          <w:color w:val="5B9BD5" w:themeColor="accent1"/>
          <w:sz w:val="23"/>
          <w:szCs w:val="23"/>
        </w:rPr>
        <w:t>1500</w:t>
      </w:r>
      <w:r>
        <w:rPr>
          <w:b/>
          <w:bCs/>
          <w:color w:val="5B9BD5" w:themeColor="accent1"/>
        </w:rPr>
        <w:t xml:space="preserve"> </w:t>
      </w:r>
      <w:r>
        <w:rPr>
          <w:b/>
          <w:bCs/>
          <w:color w:val="5B9BD5" w:themeColor="accent1"/>
        </w:rPr>
        <w:tab/>
      </w:r>
      <w:r w:rsidRPr="00290C33">
        <w:rPr>
          <w:b/>
          <w:bCs/>
          <w:color w:val="4472C4" w:themeColor="accent5"/>
        </w:rPr>
        <w:t>Break in the Exhibit Area</w:t>
      </w:r>
    </w:p>
    <w:p w14:paraId="22A4DEAE" w14:textId="77777777" w:rsidR="00F54164" w:rsidRDefault="00F54164" w:rsidP="00AE08A1">
      <w:pPr>
        <w:pStyle w:val="NoSpacing"/>
        <w:ind w:left="720" w:hanging="720"/>
        <w:rPr>
          <w:b/>
          <w:bCs/>
          <w:color w:val="5B9BD5" w:themeColor="accent1"/>
        </w:rPr>
      </w:pPr>
    </w:p>
    <w:p w14:paraId="268F9DF5" w14:textId="55C82ADE" w:rsidR="00AE08A1" w:rsidRDefault="00F54164" w:rsidP="00AE08A1">
      <w:pPr>
        <w:pStyle w:val="NoSpacing"/>
        <w:ind w:left="720" w:hanging="720"/>
      </w:pPr>
      <w:r w:rsidRPr="00290C33">
        <w:rPr>
          <w:color w:val="5B9BD5" w:themeColor="accent1"/>
          <w:sz w:val="23"/>
          <w:szCs w:val="23"/>
        </w:rPr>
        <w:t>15</w:t>
      </w:r>
      <w:r>
        <w:rPr>
          <w:color w:val="5B9BD5" w:themeColor="accent1"/>
          <w:sz w:val="23"/>
          <w:szCs w:val="23"/>
        </w:rPr>
        <w:t>3</w:t>
      </w:r>
      <w:r w:rsidRPr="00290C33">
        <w:rPr>
          <w:color w:val="5B9BD5" w:themeColor="accent1"/>
          <w:sz w:val="23"/>
          <w:szCs w:val="23"/>
        </w:rPr>
        <w:t>0</w:t>
      </w:r>
      <w:r>
        <w:rPr>
          <w:color w:val="5B9BD5" w:themeColor="accent1"/>
          <w:sz w:val="23"/>
          <w:szCs w:val="23"/>
        </w:rPr>
        <w:tab/>
      </w:r>
      <w:r w:rsidR="00AE08A1" w:rsidRPr="00AE08A1">
        <w:rPr>
          <w:b/>
          <w:bCs/>
        </w:rPr>
        <w:t xml:space="preserve">Field Measurements of HPM Systems using sUAS </w:t>
      </w:r>
      <w:r w:rsidR="00AE08A1" w:rsidRPr="00F97C81">
        <w:rPr>
          <w:b/>
          <w:bCs/>
        </w:rPr>
        <w:t>(</w:t>
      </w:r>
      <w:r w:rsidR="00AE08A1">
        <w:rPr>
          <w:b/>
          <w:bCs/>
        </w:rPr>
        <w:t>Unclassified/A</w:t>
      </w:r>
      <w:r w:rsidR="00AE08A1" w:rsidRPr="00F97C81">
        <w:rPr>
          <w:b/>
          <w:bCs/>
        </w:rPr>
        <w:t>)</w:t>
      </w:r>
      <w:r w:rsidR="00AE08A1" w:rsidRPr="00F97C81">
        <w:t xml:space="preserve"> </w:t>
      </w:r>
      <w:r w:rsidR="00AE08A1" w:rsidRPr="00AE08A1">
        <w:t>Zachary Levine, Epirus Inc.</w:t>
      </w:r>
    </w:p>
    <w:p w14:paraId="297805E5" w14:textId="7C86ECBE" w:rsidR="00F54164" w:rsidRDefault="00F54164" w:rsidP="00AE08A1">
      <w:pPr>
        <w:pStyle w:val="NoSpacing"/>
        <w:ind w:left="720" w:hanging="720"/>
      </w:pPr>
    </w:p>
    <w:p w14:paraId="5F352AF6" w14:textId="4F2570F5" w:rsidR="00F54164" w:rsidRPr="0058548B" w:rsidRDefault="00F54164" w:rsidP="0058548B">
      <w:pPr>
        <w:pStyle w:val="NoSpacing"/>
        <w:ind w:left="720" w:hanging="720"/>
        <w:rPr>
          <w:b/>
          <w:bCs/>
          <w:color w:val="000000" w:themeColor="text1"/>
        </w:rPr>
      </w:pPr>
      <w:r w:rsidRPr="00290C33">
        <w:rPr>
          <w:color w:val="5B9BD5" w:themeColor="accent1"/>
          <w:sz w:val="23"/>
          <w:szCs w:val="23"/>
        </w:rPr>
        <w:t>1</w:t>
      </w:r>
      <w:r>
        <w:rPr>
          <w:color w:val="5B9BD5" w:themeColor="accent1"/>
          <w:sz w:val="23"/>
          <w:szCs w:val="23"/>
        </w:rPr>
        <w:t>60</w:t>
      </w:r>
      <w:r w:rsidRPr="00290C33">
        <w:rPr>
          <w:color w:val="5B9BD5" w:themeColor="accent1"/>
          <w:sz w:val="23"/>
          <w:szCs w:val="23"/>
        </w:rPr>
        <w:t>0</w:t>
      </w:r>
      <w:r>
        <w:rPr>
          <w:color w:val="5B9BD5" w:themeColor="accent1"/>
          <w:sz w:val="23"/>
          <w:szCs w:val="23"/>
        </w:rPr>
        <w:tab/>
      </w:r>
      <w:r w:rsidR="0058548B" w:rsidRPr="00AE08A1">
        <w:rPr>
          <w:b/>
          <w:bCs/>
        </w:rPr>
        <w:t>Design of Experiments and Statistical Methods for Directed Energy Test and Validation</w:t>
      </w:r>
      <w:r w:rsidR="0058548B" w:rsidRPr="00F97C81">
        <w:rPr>
          <w:b/>
          <w:bCs/>
        </w:rPr>
        <w:t xml:space="preserve"> (</w:t>
      </w:r>
      <w:r w:rsidR="0058548B">
        <w:rPr>
          <w:b/>
          <w:bCs/>
        </w:rPr>
        <w:t>Unclassified/A</w:t>
      </w:r>
      <w:r w:rsidR="0058548B" w:rsidRPr="00F97C81">
        <w:rPr>
          <w:b/>
          <w:bCs/>
        </w:rPr>
        <w:t xml:space="preserve">) </w:t>
      </w:r>
      <w:r w:rsidR="0058548B" w:rsidRPr="00AE08A1">
        <w:t>Bill Thomas, Radiance Technology</w:t>
      </w:r>
    </w:p>
    <w:p w14:paraId="7FDC94CD" w14:textId="77777777" w:rsidR="00AE08A1" w:rsidRPr="00290C33" w:rsidRDefault="00AE08A1" w:rsidP="00AE08A1">
      <w:pPr>
        <w:pStyle w:val="NoSpacing"/>
        <w:ind w:left="720" w:hanging="720"/>
        <w:rPr>
          <w:b/>
          <w:bCs/>
          <w:color w:val="000000" w:themeColor="text1"/>
        </w:rPr>
      </w:pPr>
    </w:p>
    <w:p w14:paraId="6EAB8084" w14:textId="2D0370D1" w:rsidR="00AE08A1" w:rsidRPr="00290C33" w:rsidRDefault="00AE08A1" w:rsidP="00AE08A1">
      <w:pPr>
        <w:pStyle w:val="NoSpacing"/>
        <w:rPr>
          <w:b/>
          <w:bCs/>
          <w:color w:val="000000" w:themeColor="text1"/>
        </w:rPr>
      </w:pPr>
      <w:r w:rsidRPr="00290C33">
        <w:rPr>
          <w:color w:val="5B9BD5" w:themeColor="accent1"/>
          <w:sz w:val="23"/>
          <w:szCs w:val="23"/>
        </w:rPr>
        <w:t>1</w:t>
      </w:r>
      <w:r w:rsidR="00F54164">
        <w:rPr>
          <w:color w:val="5B9BD5" w:themeColor="accent1"/>
          <w:sz w:val="23"/>
          <w:szCs w:val="23"/>
        </w:rPr>
        <w:t>63</w:t>
      </w:r>
      <w:r w:rsidRPr="00290C33">
        <w:rPr>
          <w:color w:val="5B9BD5" w:themeColor="accent1"/>
          <w:sz w:val="23"/>
          <w:szCs w:val="23"/>
        </w:rPr>
        <w:t>0</w:t>
      </w:r>
      <w:r>
        <w:rPr>
          <w:b/>
          <w:bCs/>
          <w:color w:val="5B9BD5" w:themeColor="accent1"/>
        </w:rPr>
        <w:t xml:space="preserve"> </w:t>
      </w:r>
      <w:r>
        <w:rPr>
          <w:b/>
          <w:bCs/>
          <w:color w:val="5B9BD5" w:themeColor="accent1"/>
        </w:rPr>
        <w:tab/>
      </w:r>
      <w:r>
        <w:rPr>
          <w:b/>
          <w:bCs/>
          <w:color w:val="4472C4" w:themeColor="accent5"/>
        </w:rPr>
        <w:t>Session Ends</w:t>
      </w:r>
    </w:p>
    <w:p w14:paraId="5A1CB083" w14:textId="25FA6096" w:rsidR="00AE08A1" w:rsidRDefault="00AE08A1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11581949" w14:textId="77777777" w:rsidR="00AE08A1" w:rsidRDefault="00AE08A1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2BF39AB5" w14:textId="77777777" w:rsidR="00D34540" w:rsidRDefault="00D34540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77C3B182" w14:textId="59DFA52F" w:rsidR="00AC721D" w:rsidRPr="00290C33" w:rsidRDefault="00AC721D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Thursday</w:t>
      </w:r>
      <w:r w:rsidRPr="00290C33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(</w:t>
      </w: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Feb 2</w:t>
      </w:r>
      <w:r w:rsidRPr="00290C33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- Day </w:t>
      </w: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4</w:t>
      </w:r>
      <w:r w:rsidRPr="00290C33">
        <w:rPr>
          <w:rFonts w:asciiTheme="minorHAnsi" w:hAnsiTheme="minorHAnsi"/>
          <w:b/>
          <w:color w:val="2F5496" w:themeColor="accent5" w:themeShade="BF"/>
          <w:sz w:val="32"/>
          <w:szCs w:val="28"/>
        </w:rPr>
        <w:t>)</w:t>
      </w:r>
    </w:p>
    <w:p w14:paraId="28AEE590" w14:textId="77777777" w:rsidR="004551C2" w:rsidRPr="00290C33" w:rsidRDefault="004551C2" w:rsidP="004551C2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 w:rsidRPr="00290C33"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  <w:t xml:space="preserve">0700 </w:t>
      </w:r>
      <w:r w:rsidRPr="00290C33">
        <w:rPr>
          <w:rFonts w:asciiTheme="minorHAnsi" w:eastAsia="Times New Roman" w:hAnsiTheme="minorHAnsi"/>
          <w:bCs/>
          <w:sz w:val="23"/>
          <w:szCs w:val="23"/>
        </w:rPr>
        <w:tab/>
      </w:r>
      <w:r w:rsidRPr="00290C33">
        <w:rPr>
          <w:rFonts w:asciiTheme="minorHAnsi" w:eastAsia="Times New Roman" w:hAnsiTheme="minorHAnsi"/>
          <w:b/>
          <w:bCs/>
          <w:sz w:val="22"/>
          <w:szCs w:val="22"/>
        </w:rPr>
        <w:t xml:space="preserve">Registration Desk Opens </w:t>
      </w:r>
    </w:p>
    <w:p w14:paraId="47F0C3CB" w14:textId="3712F049" w:rsidR="004551C2" w:rsidRPr="00290C33" w:rsidRDefault="004551C2" w:rsidP="004551C2">
      <w:pPr>
        <w:ind w:firstLine="720"/>
        <w:outlineLvl w:val="2"/>
        <w:rPr>
          <w:rFonts w:asciiTheme="minorHAnsi" w:eastAsia="Times New Roman" w:hAnsiTheme="minorHAnsi"/>
          <w:b/>
          <w:bCs/>
          <w:sz w:val="22"/>
          <w:szCs w:val="22"/>
        </w:rPr>
      </w:pPr>
      <w:r w:rsidRPr="00290C33">
        <w:rPr>
          <w:rFonts w:asciiTheme="minorHAnsi" w:eastAsia="Times New Roman" w:hAnsiTheme="minorHAnsi"/>
          <w:b/>
          <w:bCs/>
          <w:sz w:val="22"/>
          <w:szCs w:val="22"/>
        </w:rPr>
        <w:t xml:space="preserve">Continental Breakfast </w:t>
      </w:r>
    </w:p>
    <w:p w14:paraId="72504C71" w14:textId="0D916E1C" w:rsidR="005A0ACD" w:rsidRPr="00290C33" w:rsidRDefault="005A0ACD" w:rsidP="005A0ACD">
      <w:pPr>
        <w:outlineLvl w:val="2"/>
        <w:rPr>
          <w:rFonts w:asciiTheme="minorHAnsi" w:eastAsia="Times New Roman" w:hAnsiTheme="minorHAnsi"/>
          <w:b/>
          <w:bCs/>
          <w:sz w:val="22"/>
          <w:szCs w:val="22"/>
        </w:rPr>
      </w:pPr>
    </w:p>
    <w:p w14:paraId="291CED59" w14:textId="74D62B91" w:rsidR="00FB0DAA" w:rsidRPr="00290C33" w:rsidRDefault="005A0ACD" w:rsidP="00314B82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 w:rsidRPr="00290C33"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  <w:t>0800</w:t>
      </w:r>
      <w:r w:rsidRPr="00290C33">
        <w:rPr>
          <w:rFonts w:asciiTheme="minorHAnsi" w:eastAsia="Times New Roman" w:hAnsiTheme="minorHAnsi"/>
          <w:b/>
          <w:bCs/>
          <w:sz w:val="22"/>
          <w:szCs w:val="22"/>
        </w:rPr>
        <w:tab/>
      </w:r>
      <w:r w:rsidRPr="00290C33">
        <w:rPr>
          <w:rFonts w:asciiTheme="minorHAnsi" w:eastAsia="Times New Roman" w:hAnsiTheme="minorHAnsi"/>
          <w:b/>
          <w:bCs/>
          <w:sz w:val="26"/>
          <w:szCs w:val="26"/>
        </w:rPr>
        <w:t>AM Technical Track Sessions</w:t>
      </w:r>
      <w:bookmarkStart w:id="17" w:name="_Hlk92365935"/>
      <w:bookmarkStart w:id="18" w:name="_Hlk92365579"/>
    </w:p>
    <w:p w14:paraId="5B391417" w14:textId="77777777" w:rsidR="00D3277D" w:rsidRPr="00290C33" w:rsidRDefault="00D3277D" w:rsidP="00CC1FA4">
      <w:pPr>
        <w:pStyle w:val="NoSpacing"/>
        <w:rPr>
          <w:rFonts w:cstheme="minorHAnsi"/>
          <w:b/>
          <w:iCs/>
          <w:sz w:val="23"/>
          <w:szCs w:val="23"/>
        </w:rPr>
      </w:pPr>
    </w:p>
    <w:p w14:paraId="60632BE7" w14:textId="3B82CCB9" w:rsidR="00FB0DAA" w:rsidRPr="00290C33" w:rsidRDefault="00FB0DAA" w:rsidP="00FB0DAA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290C33">
        <w:rPr>
          <w:rFonts w:cs="Times New Roman"/>
          <w:b/>
          <w:color w:val="2F5496" w:themeColor="accent5" w:themeShade="BF"/>
          <w:sz w:val="24"/>
          <w:szCs w:val="24"/>
        </w:rPr>
        <w:t>Measurement and Calibration</w:t>
      </w:r>
      <w:r w:rsidR="007A699C" w:rsidRPr="00290C33">
        <w:rPr>
          <w:rFonts w:cs="Times New Roman"/>
          <w:b/>
          <w:color w:val="2F5496" w:themeColor="accent5" w:themeShade="BF"/>
          <w:sz w:val="24"/>
          <w:szCs w:val="24"/>
        </w:rPr>
        <w:t xml:space="preserve"> 2</w:t>
      </w:r>
      <w:r w:rsidRPr="00290C33"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</w:p>
    <w:p w14:paraId="5798395F" w14:textId="77777777" w:rsidR="00FB0DAA" w:rsidRPr="00290C33" w:rsidRDefault="00FB0DAA" w:rsidP="00FB0DAA">
      <w:pPr>
        <w:pStyle w:val="NoSpacing"/>
        <w:jc w:val="center"/>
        <w:rPr>
          <w:rFonts w:cs="Times New Roman"/>
          <w:b/>
          <w:iCs/>
          <w:sz w:val="24"/>
          <w:szCs w:val="24"/>
        </w:rPr>
      </w:pPr>
      <w:r w:rsidRPr="00290C33">
        <w:rPr>
          <w:rFonts w:cs="Times New Roman"/>
          <w:b/>
          <w:iCs/>
          <w:sz w:val="24"/>
          <w:szCs w:val="24"/>
        </w:rPr>
        <w:t>Session Chair:  Dr. Subrata Sanyal (NSWC Corona)</w:t>
      </w:r>
    </w:p>
    <w:bookmarkEnd w:id="17"/>
    <w:p w14:paraId="1E13A559" w14:textId="77777777" w:rsidR="00FB0DAA" w:rsidRPr="00290C33" w:rsidRDefault="00FB0DAA" w:rsidP="004551C2">
      <w:pPr>
        <w:pStyle w:val="NoSpacing"/>
        <w:rPr>
          <w:rFonts w:cstheme="minorHAnsi"/>
          <w:b/>
          <w:bCs/>
          <w:iCs/>
          <w:sz w:val="23"/>
          <w:szCs w:val="23"/>
        </w:rPr>
      </w:pPr>
    </w:p>
    <w:bookmarkEnd w:id="18"/>
    <w:p w14:paraId="24471E0B" w14:textId="77777777" w:rsidR="00CC1694" w:rsidRPr="00AE08A1" w:rsidRDefault="00FB0DAA" w:rsidP="00CC1694">
      <w:pPr>
        <w:pStyle w:val="NoSpacing"/>
        <w:rPr>
          <w:rFonts w:cstheme="minorHAnsi"/>
          <w:bCs/>
          <w:iCs/>
        </w:rPr>
      </w:pPr>
      <w:r w:rsidRPr="00AE08A1">
        <w:rPr>
          <w:rFonts w:cstheme="minorHAnsi"/>
          <w:bCs/>
          <w:iCs/>
          <w:color w:val="5B9BD5" w:themeColor="accent1"/>
        </w:rPr>
        <w:t xml:space="preserve">0800 </w:t>
      </w:r>
      <w:r w:rsidR="00CC1694" w:rsidRPr="00AE08A1">
        <w:rPr>
          <w:rFonts w:cstheme="minorHAnsi"/>
          <w:bCs/>
          <w:iCs/>
          <w:color w:val="5B9BD5" w:themeColor="accent1"/>
        </w:rPr>
        <w:tab/>
      </w:r>
      <w:r w:rsidR="00CC1694" w:rsidRPr="00AE08A1">
        <w:rPr>
          <w:rFonts w:cstheme="minorHAnsi"/>
          <w:b/>
          <w:iCs/>
        </w:rPr>
        <w:t>Advanced Ceramic Target Board (CUI/C)</w:t>
      </w:r>
      <w:r w:rsidR="00CC1694" w:rsidRPr="00AE08A1">
        <w:rPr>
          <w:rFonts w:cstheme="minorHAnsi"/>
          <w:bCs/>
          <w:iCs/>
        </w:rPr>
        <w:t xml:space="preserve"> Theron Henderson, </w:t>
      </w:r>
      <w:proofErr w:type="spellStart"/>
      <w:r w:rsidR="00CC1694" w:rsidRPr="00AE08A1">
        <w:rPr>
          <w:rFonts w:cstheme="minorHAnsi"/>
          <w:bCs/>
          <w:iCs/>
        </w:rPr>
        <w:t>Scientic</w:t>
      </w:r>
      <w:proofErr w:type="spellEnd"/>
      <w:r w:rsidR="00CC1694" w:rsidRPr="00AE08A1">
        <w:rPr>
          <w:rFonts w:cstheme="minorHAnsi"/>
          <w:bCs/>
          <w:iCs/>
        </w:rPr>
        <w:t xml:space="preserve"> Inc.</w:t>
      </w:r>
    </w:p>
    <w:p w14:paraId="18A211D1" w14:textId="1C923F4B" w:rsidR="00FB0DAA" w:rsidRPr="00AE08A1" w:rsidRDefault="00FB0DAA" w:rsidP="00FB0DAA">
      <w:pPr>
        <w:pStyle w:val="NoSpacing"/>
        <w:rPr>
          <w:rFonts w:cstheme="minorHAnsi"/>
          <w:bCs/>
          <w:iCs/>
        </w:rPr>
      </w:pPr>
    </w:p>
    <w:p w14:paraId="27BB3953" w14:textId="1A9D32B9" w:rsidR="00CC1694" w:rsidRPr="00AE08A1" w:rsidRDefault="00FB0DAA" w:rsidP="00CC1694">
      <w:pPr>
        <w:pStyle w:val="NoSpacing"/>
        <w:rPr>
          <w:rFonts w:cstheme="minorHAnsi"/>
          <w:iCs/>
        </w:rPr>
      </w:pPr>
      <w:r w:rsidRPr="0010171F">
        <w:rPr>
          <w:rFonts w:cstheme="minorHAnsi"/>
          <w:iCs/>
          <w:color w:val="5B9BD5" w:themeColor="accent1"/>
          <w:highlight w:val="yellow"/>
        </w:rPr>
        <w:t>08</w:t>
      </w:r>
      <w:r w:rsidR="00CC1694" w:rsidRPr="0010171F">
        <w:rPr>
          <w:rFonts w:cstheme="minorHAnsi"/>
          <w:iCs/>
          <w:color w:val="5B9BD5" w:themeColor="accent1"/>
          <w:highlight w:val="yellow"/>
        </w:rPr>
        <w:t>3</w:t>
      </w:r>
      <w:r w:rsidR="0092069B" w:rsidRPr="0010171F">
        <w:rPr>
          <w:rFonts w:cstheme="minorHAnsi"/>
          <w:iCs/>
          <w:color w:val="5B9BD5" w:themeColor="accent1"/>
          <w:highlight w:val="yellow"/>
        </w:rPr>
        <w:t>0</w:t>
      </w:r>
      <w:r w:rsidRPr="00AE08A1">
        <w:rPr>
          <w:rFonts w:cstheme="minorHAnsi"/>
          <w:iCs/>
          <w:color w:val="5B9BD5" w:themeColor="accent1"/>
        </w:rPr>
        <w:t xml:space="preserve"> </w:t>
      </w:r>
      <w:r w:rsidR="00CC1694" w:rsidRPr="00AE08A1">
        <w:rPr>
          <w:rFonts w:cstheme="minorHAnsi"/>
          <w:iCs/>
          <w:color w:val="5B9BD5" w:themeColor="accent1"/>
        </w:rPr>
        <w:tab/>
      </w:r>
      <w:r w:rsidR="0010171F" w:rsidRPr="00AE08A1">
        <w:rPr>
          <w:b/>
          <w:bCs/>
          <w:iCs/>
        </w:rPr>
        <w:t>Calibration Techniques for Non</w:t>
      </w:r>
      <w:r w:rsidR="0010171F">
        <w:rPr>
          <w:b/>
          <w:bCs/>
          <w:iCs/>
        </w:rPr>
        <w:t>-</w:t>
      </w:r>
      <w:r w:rsidR="0010171F" w:rsidRPr="00AE08A1">
        <w:rPr>
          <w:b/>
          <w:bCs/>
          <w:iCs/>
        </w:rPr>
        <w:t>Planar High Energy Laser Target Boards (CUI/C)</w:t>
      </w:r>
      <w:r w:rsidR="0010171F" w:rsidRPr="00AE08A1">
        <w:rPr>
          <w:iCs/>
        </w:rPr>
        <w:t xml:space="preserve"> Kristen Parker, </w:t>
      </w:r>
      <w:proofErr w:type="spellStart"/>
      <w:r w:rsidR="0010171F" w:rsidRPr="00AE08A1">
        <w:rPr>
          <w:iCs/>
        </w:rPr>
        <w:t>SemQuest</w:t>
      </w:r>
      <w:proofErr w:type="spellEnd"/>
      <w:r w:rsidR="0010171F" w:rsidRPr="00AE08A1">
        <w:rPr>
          <w:iCs/>
        </w:rPr>
        <w:t xml:space="preserve"> Inc.</w:t>
      </w:r>
    </w:p>
    <w:p w14:paraId="3FF55DD9" w14:textId="431E2BCB" w:rsidR="00FB0DAA" w:rsidRPr="00AE08A1" w:rsidRDefault="00FB0DAA" w:rsidP="00FB0DAA">
      <w:pPr>
        <w:pStyle w:val="NoSpacing"/>
      </w:pPr>
    </w:p>
    <w:p w14:paraId="6F11F52C" w14:textId="6BC12B8F" w:rsidR="00040EA2" w:rsidRPr="00AE08A1" w:rsidRDefault="00FB0DAA" w:rsidP="00CC1694">
      <w:pPr>
        <w:pStyle w:val="NoSpacing"/>
        <w:ind w:left="720" w:hanging="720"/>
        <w:rPr>
          <w:rFonts w:cstheme="minorHAnsi"/>
          <w:bCs/>
          <w:iCs/>
        </w:rPr>
      </w:pPr>
      <w:r w:rsidRPr="0010171F">
        <w:rPr>
          <w:rFonts w:cstheme="minorHAnsi"/>
          <w:bCs/>
          <w:iCs/>
          <w:color w:val="5B9BD5" w:themeColor="accent1"/>
          <w:highlight w:val="yellow"/>
        </w:rPr>
        <w:t>0</w:t>
      </w:r>
      <w:r w:rsidR="00CC1694" w:rsidRPr="0010171F">
        <w:rPr>
          <w:rFonts w:cstheme="minorHAnsi"/>
          <w:bCs/>
          <w:iCs/>
          <w:color w:val="5B9BD5" w:themeColor="accent1"/>
          <w:highlight w:val="yellow"/>
        </w:rPr>
        <w:t>90</w:t>
      </w:r>
      <w:r w:rsidR="0092069B" w:rsidRPr="0010171F">
        <w:rPr>
          <w:rFonts w:cstheme="minorHAnsi"/>
          <w:bCs/>
          <w:iCs/>
          <w:color w:val="5B9BD5" w:themeColor="accent1"/>
          <w:highlight w:val="yellow"/>
        </w:rPr>
        <w:t>0</w:t>
      </w:r>
      <w:r w:rsidRPr="00AE08A1">
        <w:rPr>
          <w:rFonts w:cstheme="minorHAnsi"/>
          <w:bCs/>
          <w:iCs/>
        </w:rPr>
        <w:t xml:space="preserve"> </w:t>
      </w:r>
      <w:r w:rsidR="00CC1694" w:rsidRPr="00AE08A1">
        <w:rPr>
          <w:rFonts w:cstheme="minorHAnsi"/>
          <w:bCs/>
          <w:iCs/>
        </w:rPr>
        <w:tab/>
      </w:r>
      <w:r w:rsidR="0010171F" w:rsidRPr="00AE08A1">
        <w:rPr>
          <w:b/>
          <w:bCs/>
          <w:iCs/>
        </w:rPr>
        <w:t>sUAS HEL Target Boards for Gathering Outdoor HEL Data (CUI/C)</w:t>
      </w:r>
      <w:r w:rsidR="0010171F" w:rsidRPr="00AE08A1">
        <w:rPr>
          <w:iCs/>
        </w:rPr>
        <w:t xml:space="preserve"> Caleb Hoover, </w:t>
      </w:r>
      <w:proofErr w:type="spellStart"/>
      <w:r w:rsidR="0010171F" w:rsidRPr="00AE08A1">
        <w:rPr>
          <w:iCs/>
        </w:rPr>
        <w:t>SemQuest</w:t>
      </w:r>
      <w:proofErr w:type="spellEnd"/>
    </w:p>
    <w:p w14:paraId="14E12C23" w14:textId="1D66FEAD" w:rsidR="00FB0DAA" w:rsidRPr="00AE08A1" w:rsidRDefault="00FB0DAA" w:rsidP="00FB0DAA">
      <w:pPr>
        <w:rPr>
          <w:sz w:val="22"/>
          <w:szCs w:val="22"/>
        </w:rPr>
      </w:pPr>
    </w:p>
    <w:p w14:paraId="5A39651C" w14:textId="7E65D909" w:rsidR="00557A8D" w:rsidRPr="00AE08A1" w:rsidRDefault="00AD26BC" w:rsidP="00557A8D">
      <w:pPr>
        <w:pStyle w:val="NoSpacing"/>
        <w:rPr>
          <w:rFonts w:cstheme="minorHAnsi"/>
          <w:iCs/>
        </w:rPr>
      </w:pPr>
      <w:r w:rsidRPr="0010171F">
        <w:rPr>
          <w:iCs/>
          <w:color w:val="5B9BD5" w:themeColor="accent1"/>
          <w:highlight w:val="yellow"/>
        </w:rPr>
        <w:t>0</w:t>
      </w:r>
      <w:r w:rsidR="001725A9" w:rsidRPr="0010171F">
        <w:rPr>
          <w:iCs/>
          <w:color w:val="5B9BD5" w:themeColor="accent1"/>
          <w:highlight w:val="yellow"/>
        </w:rPr>
        <w:t>9</w:t>
      </w:r>
      <w:r w:rsidR="00CC1694" w:rsidRPr="0010171F">
        <w:rPr>
          <w:iCs/>
          <w:color w:val="5B9BD5" w:themeColor="accent1"/>
          <w:highlight w:val="yellow"/>
        </w:rPr>
        <w:t>3</w:t>
      </w:r>
      <w:r w:rsidR="001725A9" w:rsidRPr="0010171F">
        <w:rPr>
          <w:iCs/>
          <w:color w:val="5B9BD5" w:themeColor="accent1"/>
          <w:highlight w:val="yellow"/>
        </w:rPr>
        <w:t>0</w:t>
      </w:r>
      <w:r w:rsidR="00CC1694" w:rsidRPr="00AE08A1">
        <w:rPr>
          <w:iCs/>
          <w:color w:val="5B9BD5" w:themeColor="accent1"/>
        </w:rPr>
        <w:tab/>
      </w:r>
      <w:r w:rsidR="0010171F" w:rsidRPr="00AE08A1">
        <w:rPr>
          <w:b/>
          <w:bCs/>
          <w:iCs/>
        </w:rPr>
        <w:t xml:space="preserve">Testing of HEL Targets on Flight Platforms (CUI/C) </w:t>
      </w:r>
      <w:r w:rsidR="0010171F" w:rsidRPr="00AE08A1">
        <w:rPr>
          <w:iCs/>
        </w:rPr>
        <w:t xml:space="preserve">Caleb Hoover, </w:t>
      </w:r>
      <w:proofErr w:type="spellStart"/>
      <w:r w:rsidR="0010171F" w:rsidRPr="00AE08A1">
        <w:rPr>
          <w:iCs/>
        </w:rPr>
        <w:t>SemQuest</w:t>
      </w:r>
      <w:proofErr w:type="spellEnd"/>
    </w:p>
    <w:p w14:paraId="6036F9BD" w14:textId="77777777" w:rsidR="00CC1694" w:rsidRPr="00AE08A1" w:rsidRDefault="00CC1694" w:rsidP="00CC1694">
      <w:pPr>
        <w:pStyle w:val="NoSpacing"/>
        <w:rPr>
          <w:iCs/>
          <w:color w:val="5B9BD5" w:themeColor="accent1"/>
        </w:rPr>
      </w:pPr>
    </w:p>
    <w:p w14:paraId="414B2854" w14:textId="5F198597" w:rsidR="00CC1694" w:rsidRPr="00AE08A1" w:rsidRDefault="00CC1694" w:rsidP="00CC1694">
      <w:pPr>
        <w:pStyle w:val="NoSpacing"/>
        <w:rPr>
          <w:iCs/>
          <w:color w:val="5B9BD5" w:themeColor="accent1"/>
        </w:rPr>
      </w:pPr>
      <w:r w:rsidRPr="00AE08A1">
        <w:rPr>
          <w:iCs/>
          <w:color w:val="5B9BD5" w:themeColor="accent1"/>
        </w:rPr>
        <w:t>1000</w:t>
      </w:r>
      <w:r w:rsidR="006802CF">
        <w:rPr>
          <w:iCs/>
          <w:color w:val="5B9BD5" w:themeColor="accent1"/>
        </w:rPr>
        <w:tab/>
      </w:r>
      <w:r w:rsidRPr="00AE08A1">
        <w:rPr>
          <w:b/>
          <w:bCs/>
          <w:color w:val="4472C4" w:themeColor="accent5"/>
        </w:rPr>
        <w:t>Break</w:t>
      </w:r>
    </w:p>
    <w:p w14:paraId="7E05D862" w14:textId="77777777" w:rsidR="00CC1694" w:rsidRPr="00AE08A1" w:rsidRDefault="00CC1694" w:rsidP="00CC1694">
      <w:pPr>
        <w:pStyle w:val="NoSpacing"/>
        <w:ind w:left="720" w:hanging="720"/>
        <w:rPr>
          <w:iCs/>
          <w:color w:val="5B9BD5" w:themeColor="accent1"/>
        </w:rPr>
      </w:pPr>
    </w:p>
    <w:p w14:paraId="76E02F79" w14:textId="1FF073DE" w:rsidR="00557A8D" w:rsidRPr="00AE08A1" w:rsidRDefault="00CC1694" w:rsidP="00CC1694">
      <w:pPr>
        <w:pStyle w:val="NoSpacing"/>
        <w:ind w:left="720" w:hanging="720"/>
        <w:rPr>
          <w:rFonts w:cstheme="minorHAnsi"/>
          <w:iCs/>
        </w:rPr>
      </w:pPr>
      <w:r w:rsidRPr="0010171F">
        <w:rPr>
          <w:iCs/>
          <w:color w:val="5B9BD5" w:themeColor="accent1"/>
          <w:highlight w:val="yellow"/>
        </w:rPr>
        <w:t>1</w:t>
      </w:r>
      <w:r w:rsidR="0092069B" w:rsidRPr="0010171F">
        <w:rPr>
          <w:iCs/>
          <w:color w:val="5B9BD5" w:themeColor="accent1"/>
          <w:highlight w:val="yellow"/>
        </w:rPr>
        <w:t>0</w:t>
      </w:r>
      <w:r w:rsidRPr="0010171F">
        <w:rPr>
          <w:iCs/>
          <w:color w:val="5B9BD5" w:themeColor="accent1"/>
          <w:highlight w:val="yellow"/>
        </w:rPr>
        <w:t>3</w:t>
      </w:r>
      <w:r w:rsidR="0092069B" w:rsidRPr="0010171F">
        <w:rPr>
          <w:iCs/>
          <w:color w:val="5B9BD5" w:themeColor="accent1"/>
          <w:highlight w:val="yellow"/>
        </w:rPr>
        <w:t>0</w:t>
      </w:r>
      <w:r w:rsidR="0092069B" w:rsidRPr="00AE08A1">
        <w:rPr>
          <w:iCs/>
          <w:color w:val="5B9BD5" w:themeColor="accent1"/>
        </w:rPr>
        <w:t xml:space="preserve"> </w:t>
      </w:r>
      <w:r w:rsidRPr="00AE08A1">
        <w:rPr>
          <w:iCs/>
          <w:color w:val="5B9BD5" w:themeColor="accent1"/>
        </w:rPr>
        <w:tab/>
      </w:r>
      <w:r w:rsidR="0010171F" w:rsidRPr="005C38BF">
        <w:rPr>
          <w:rFonts w:cstheme="minorHAnsi"/>
          <w:b/>
          <w:iCs/>
          <w:highlight w:val="yellow"/>
        </w:rPr>
        <w:t>Ground Targets for Quantifying Laser System Tracking Capabilities (CUI/D)</w:t>
      </w:r>
      <w:r w:rsidR="0010171F" w:rsidRPr="005C38BF">
        <w:rPr>
          <w:rFonts w:cstheme="minorHAnsi"/>
          <w:bCs/>
          <w:iCs/>
          <w:highlight w:val="yellow"/>
        </w:rPr>
        <w:t xml:space="preserve"> David Hubble, Naval Surface Warfare Center, Dahlgren Division (NSWC Dahlgren)</w:t>
      </w:r>
    </w:p>
    <w:p w14:paraId="170B28CB" w14:textId="77777777" w:rsidR="0092069B" w:rsidRPr="00AE08A1" w:rsidRDefault="0092069B" w:rsidP="00557A8D">
      <w:pPr>
        <w:pStyle w:val="NoSpacing"/>
        <w:rPr>
          <w:iCs/>
          <w:color w:val="5B9BD5" w:themeColor="accent1"/>
        </w:rPr>
      </w:pPr>
    </w:p>
    <w:p w14:paraId="764C2A46" w14:textId="5ED05D4E" w:rsidR="00557A8D" w:rsidRDefault="00CC1694" w:rsidP="0058548B">
      <w:pPr>
        <w:pStyle w:val="NoSpacing"/>
        <w:ind w:left="720" w:hanging="720"/>
        <w:rPr>
          <w:rFonts w:cstheme="minorHAnsi"/>
          <w:bCs/>
          <w:iCs/>
        </w:rPr>
      </w:pPr>
      <w:r w:rsidRPr="0010171F">
        <w:rPr>
          <w:iCs/>
          <w:color w:val="5B9BD5" w:themeColor="accent1"/>
          <w:highlight w:val="yellow"/>
        </w:rPr>
        <w:t>110</w:t>
      </w:r>
      <w:r w:rsidR="001725A9" w:rsidRPr="0010171F">
        <w:rPr>
          <w:iCs/>
          <w:color w:val="5B9BD5" w:themeColor="accent1"/>
          <w:highlight w:val="yellow"/>
        </w:rPr>
        <w:t>0</w:t>
      </w:r>
      <w:r w:rsidRPr="00AE08A1">
        <w:rPr>
          <w:iCs/>
          <w:color w:val="5B9BD5" w:themeColor="accent1"/>
        </w:rPr>
        <w:tab/>
      </w:r>
      <w:r w:rsidR="0010171F" w:rsidRPr="00AE08A1">
        <w:rPr>
          <w:rFonts w:cstheme="minorHAnsi"/>
          <w:b/>
          <w:bCs/>
          <w:iCs/>
        </w:rPr>
        <w:t xml:space="preserve">Visibility Measurements Use Cases, Data Reproducibility, and Calibration Approach of a Novel Open-Path Optical Extinction Analyzer (Unclassified/A) </w:t>
      </w:r>
      <w:r w:rsidR="0010171F" w:rsidRPr="00893D5B">
        <w:rPr>
          <w:rFonts w:cstheme="minorHAnsi"/>
          <w:iCs/>
          <w:highlight w:val="yellow"/>
        </w:rPr>
        <w:t xml:space="preserve">Nabil Saad, </w:t>
      </w:r>
      <w:proofErr w:type="spellStart"/>
      <w:r w:rsidR="0010171F" w:rsidRPr="00893D5B">
        <w:rPr>
          <w:rFonts w:cstheme="minorHAnsi"/>
          <w:iCs/>
          <w:highlight w:val="yellow"/>
        </w:rPr>
        <w:t>Nikira</w:t>
      </w:r>
      <w:proofErr w:type="spellEnd"/>
      <w:r w:rsidR="0010171F" w:rsidRPr="00893D5B">
        <w:rPr>
          <w:rFonts w:cstheme="minorHAnsi"/>
          <w:iCs/>
          <w:highlight w:val="yellow"/>
        </w:rPr>
        <w:t xml:space="preserve"> Labs Inc.</w:t>
      </w:r>
    </w:p>
    <w:p w14:paraId="094AB96B" w14:textId="77777777" w:rsidR="0058548B" w:rsidRPr="00AE08A1" w:rsidRDefault="0058548B" w:rsidP="0058548B">
      <w:pPr>
        <w:pStyle w:val="NoSpacing"/>
        <w:ind w:left="720" w:hanging="720"/>
        <w:rPr>
          <w:b/>
          <w:bCs/>
          <w:iCs/>
        </w:rPr>
      </w:pPr>
    </w:p>
    <w:p w14:paraId="51AA0AA3" w14:textId="325DFEBA" w:rsidR="00CC1694" w:rsidRPr="00AE08A1" w:rsidRDefault="0092069B" w:rsidP="00CC1694">
      <w:pPr>
        <w:pStyle w:val="NoSpacing"/>
        <w:ind w:left="720" w:hanging="720"/>
        <w:rPr>
          <w:rFonts w:cstheme="minorHAnsi"/>
          <w:bCs/>
          <w:iCs/>
        </w:rPr>
      </w:pPr>
      <w:r w:rsidRPr="0010171F">
        <w:rPr>
          <w:iCs/>
          <w:color w:val="5B9BD5" w:themeColor="accent1"/>
          <w:highlight w:val="yellow"/>
        </w:rPr>
        <w:t>1</w:t>
      </w:r>
      <w:r w:rsidR="00CC1694" w:rsidRPr="0010171F">
        <w:rPr>
          <w:iCs/>
          <w:color w:val="5B9BD5" w:themeColor="accent1"/>
          <w:highlight w:val="yellow"/>
        </w:rPr>
        <w:t>13</w:t>
      </w:r>
      <w:r w:rsidR="001725A9" w:rsidRPr="0010171F">
        <w:rPr>
          <w:iCs/>
          <w:color w:val="5B9BD5" w:themeColor="accent1"/>
          <w:highlight w:val="yellow"/>
        </w:rPr>
        <w:t>0</w:t>
      </w:r>
      <w:r w:rsidR="00CC1694" w:rsidRPr="00AE08A1">
        <w:rPr>
          <w:iCs/>
          <w:color w:val="5B9BD5" w:themeColor="accent1"/>
        </w:rPr>
        <w:tab/>
      </w:r>
      <w:r w:rsidR="0010171F" w:rsidRPr="00AE08A1">
        <w:rPr>
          <w:b/>
          <w:bCs/>
          <w:color w:val="4472C4" w:themeColor="accent5"/>
        </w:rPr>
        <w:t>Session ends</w:t>
      </w:r>
    </w:p>
    <w:p w14:paraId="1CA39E6C" w14:textId="38D3A499" w:rsidR="008525BC" w:rsidRDefault="008525BC" w:rsidP="00CC1694">
      <w:pPr>
        <w:pStyle w:val="NoSpacing"/>
        <w:rPr>
          <w:rFonts w:cstheme="minorHAnsi"/>
          <w:b/>
          <w:iCs/>
          <w:sz w:val="23"/>
          <w:szCs w:val="23"/>
        </w:rPr>
      </w:pPr>
      <w:bookmarkStart w:id="19" w:name="_Hlk90459554"/>
    </w:p>
    <w:p w14:paraId="6C6D3B65" w14:textId="5EE53623" w:rsidR="008525BC" w:rsidRDefault="008525BC" w:rsidP="00CC1694">
      <w:pPr>
        <w:pStyle w:val="NoSpacing"/>
        <w:rPr>
          <w:rFonts w:cstheme="minorHAnsi"/>
          <w:b/>
          <w:iCs/>
          <w:sz w:val="23"/>
          <w:szCs w:val="23"/>
        </w:rPr>
      </w:pPr>
    </w:p>
    <w:p w14:paraId="0C853A58" w14:textId="116FDB40" w:rsidR="00807F7B" w:rsidRPr="00F21B35" w:rsidRDefault="00CC1694" w:rsidP="00E469C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  <w:bookmarkStart w:id="20" w:name="_Hlk124164195"/>
      <w:bookmarkEnd w:id="19"/>
      <w:r w:rsidRPr="00AE08A1">
        <w:rPr>
          <w:rFonts w:asciiTheme="minorHAnsi" w:hAnsiTheme="minorHAnsi"/>
          <w:b/>
          <w:bCs/>
          <w:iCs/>
          <w:color w:val="5B9BD5" w:themeColor="accent1"/>
          <w:sz w:val="22"/>
          <w:szCs w:val="22"/>
        </w:rPr>
        <w:tab/>
      </w:r>
    </w:p>
    <w:p w14:paraId="1B3746C1" w14:textId="32A22B30" w:rsidR="005E2A77" w:rsidRDefault="005E2A77" w:rsidP="00807F7B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</w:p>
    <w:p w14:paraId="0AA576CF" w14:textId="0C11EC3A" w:rsidR="005E2A77" w:rsidRPr="00290C33" w:rsidRDefault="005E2A77" w:rsidP="005E2A77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8525BC">
        <w:rPr>
          <w:rFonts w:cs="Times New Roman"/>
          <w:b/>
          <w:color w:val="2F5496" w:themeColor="accent5" w:themeShade="BF"/>
          <w:sz w:val="24"/>
          <w:szCs w:val="24"/>
          <w:highlight w:val="yellow"/>
        </w:rPr>
        <w:t>Testing &amp; Experimentation</w:t>
      </w:r>
      <w:r w:rsidRPr="00290C33"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</w:p>
    <w:p w14:paraId="08CB89B7" w14:textId="4FF4BC81" w:rsidR="005E2A77" w:rsidRPr="00CC1694" w:rsidRDefault="005E2A77" w:rsidP="005E2A77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525BC">
        <w:rPr>
          <w:rFonts w:cs="Times New Roman"/>
          <w:b/>
          <w:iCs/>
          <w:sz w:val="24"/>
          <w:szCs w:val="24"/>
          <w:highlight w:val="yellow"/>
        </w:rPr>
        <w:t xml:space="preserve">Session Chair:  </w:t>
      </w:r>
      <w:r w:rsidRPr="008525BC">
        <w:rPr>
          <w:rFonts w:cs="Times New Roman"/>
          <w:b/>
          <w:color w:val="000000" w:themeColor="text1"/>
          <w:sz w:val="24"/>
          <w:szCs w:val="24"/>
          <w:highlight w:val="yellow"/>
        </w:rPr>
        <w:t>Roger Russell (</w:t>
      </w:r>
      <w:proofErr w:type="spellStart"/>
      <w:r w:rsidRPr="008525BC">
        <w:rPr>
          <w:rFonts w:cs="Times New Roman"/>
          <w:b/>
          <w:color w:val="000000" w:themeColor="text1"/>
          <w:sz w:val="24"/>
          <w:szCs w:val="24"/>
          <w:highlight w:val="yellow"/>
        </w:rPr>
        <w:t>BlueHalo</w:t>
      </w:r>
      <w:proofErr w:type="spellEnd"/>
      <w:r w:rsidRPr="008525BC">
        <w:rPr>
          <w:rFonts w:cs="Times New Roman"/>
          <w:b/>
          <w:color w:val="000000" w:themeColor="text1"/>
          <w:sz w:val="24"/>
          <w:szCs w:val="24"/>
          <w:highlight w:val="yellow"/>
        </w:rPr>
        <w:t>)</w:t>
      </w:r>
    </w:p>
    <w:p w14:paraId="6E1C088C" w14:textId="77777777" w:rsidR="00807F7B" w:rsidRPr="00290C33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</w:p>
    <w:p w14:paraId="2080DF23" w14:textId="237514BB" w:rsidR="00807F7B" w:rsidRPr="004D343F" w:rsidRDefault="00F21B35" w:rsidP="00807F7B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  <w:highlight w:val="yellow"/>
        </w:rPr>
      </w:pPr>
      <w:r w:rsidRPr="00E469C9">
        <w:rPr>
          <w:rFonts w:asciiTheme="minorHAnsi" w:hAnsiTheme="minorHAnsi"/>
          <w:iCs/>
          <w:color w:val="5B9BD5" w:themeColor="accent1"/>
          <w:sz w:val="23"/>
          <w:szCs w:val="23"/>
          <w:highlight w:val="yellow"/>
        </w:rPr>
        <w:t>0</w:t>
      </w:r>
      <w:r w:rsidR="00E469C9" w:rsidRPr="00E469C9">
        <w:rPr>
          <w:rFonts w:asciiTheme="minorHAnsi" w:hAnsiTheme="minorHAnsi"/>
          <w:iCs/>
          <w:color w:val="5B9BD5" w:themeColor="accent1"/>
          <w:sz w:val="23"/>
          <w:szCs w:val="23"/>
          <w:highlight w:val="yellow"/>
        </w:rPr>
        <w:t>800</w:t>
      </w:r>
      <w:r w:rsidR="005E2A77" w:rsidRPr="004D343F">
        <w:rPr>
          <w:rFonts w:asciiTheme="minorHAnsi" w:hAnsiTheme="minorHAnsi"/>
          <w:iCs/>
          <w:color w:val="5B9BD5" w:themeColor="accent1"/>
          <w:sz w:val="23"/>
          <w:szCs w:val="23"/>
        </w:rPr>
        <w:tab/>
      </w:r>
      <w:r w:rsidR="005E2A77" w:rsidRPr="004D343F">
        <w:rPr>
          <w:rFonts w:asciiTheme="minorHAnsi" w:hAnsiTheme="minorHAnsi"/>
          <w:b/>
          <w:bCs/>
          <w:iCs/>
          <w:sz w:val="23"/>
          <w:szCs w:val="23"/>
        </w:rPr>
        <w:t>Design and Delivery of Laser Instrumentation Diagnostic Suite (LIDS) Units</w:t>
      </w:r>
      <w:r w:rsidR="00C53A42" w:rsidRPr="004D343F">
        <w:rPr>
          <w:rFonts w:asciiTheme="minorHAnsi" w:hAnsiTheme="minorHAnsi"/>
          <w:b/>
          <w:bCs/>
          <w:iCs/>
          <w:sz w:val="23"/>
          <w:szCs w:val="23"/>
        </w:rPr>
        <w:t xml:space="preserve"> (</w:t>
      </w:r>
      <w:r w:rsidR="005E2A77" w:rsidRPr="004D343F">
        <w:rPr>
          <w:rFonts w:asciiTheme="minorHAnsi" w:hAnsiTheme="minorHAnsi"/>
          <w:b/>
          <w:bCs/>
          <w:iCs/>
          <w:sz w:val="23"/>
          <w:szCs w:val="23"/>
        </w:rPr>
        <w:t>CUI</w:t>
      </w:r>
      <w:r w:rsidR="00C53A42" w:rsidRPr="004D343F">
        <w:rPr>
          <w:rFonts w:asciiTheme="minorHAnsi" w:hAnsiTheme="minorHAnsi"/>
          <w:b/>
          <w:bCs/>
          <w:iCs/>
          <w:sz w:val="23"/>
          <w:szCs w:val="23"/>
        </w:rPr>
        <w:t>/</w:t>
      </w:r>
      <w:r w:rsidR="005E2A77" w:rsidRPr="004D343F">
        <w:rPr>
          <w:rFonts w:asciiTheme="minorHAnsi" w:hAnsiTheme="minorHAnsi"/>
          <w:b/>
          <w:bCs/>
          <w:iCs/>
          <w:sz w:val="23"/>
          <w:szCs w:val="23"/>
        </w:rPr>
        <w:t>D</w:t>
      </w:r>
      <w:r w:rsidR="00C53A42" w:rsidRPr="004D343F">
        <w:rPr>
          <w:rFonts w:asciiTheme="minorHAnsi" w:hAnsiTheme="minorHAnsi"/>
          <w:b/>
          <w:bCs/>
          <w:iCs/>
          <w:sz w:val="23"/>
          <w:szCs w:val="23"/>
        </w:rPr>
        <w:t>)</w:t>
      </w:r>
      <w:r w:rsidR="00C53A42" w:rsidRPr="004D343F">
        <w:rPr>
          <w:rFonts w:asciiTheme="minorHAnsi" w:hAnsiTheme="minorHAnsi"/>
          <w:iCs/>
          <w:sz w:val="23"/>
          <w:szCs w:val="23"/>
        </w:rPr>
        <w:t xml:space="preserve"> </w:t>
      </w:r>
      <w:r w:rsidR="005E2A77" w:rsidRPr="004D343F">
        <w:rPr>
          <w:rFonts w:asciiTheme="minorHAnsi" w:hAnsiTheme="minorHAnsi"/>
          <w:iCs/>
          <w:sz w:val="23"/>
          <w:szCs w:val="23"/>
        </w:rPr>
        <w:t xml:space="preserve">Andrew Hall, </w:t>
      </w:r>
      <w:proofErr w:type="spellStart"/>
      <w:r w:rsidR="005E2A77" w:rsidRPr="004D343F">
        <w:rPr>
          <w:rFonts w:asciiTheme="minorHAnsi" w:hAnsiTheme="minorHAnsi"/>
          <w:iCs/>
          <w:sz w:val="23"/>
          <w:szCs w:val="23"/>
        </w:rPr>
        <w:t>BlueHalo</w:t>
      </w:r>
      <w:proofErr w:type="spellEnd"/>
    </w:p>
    <w:p w14:paraId="49C3D415" w14:textId="77777777" w:rsidR="00F21B35" w:rsidRDefault="00F21B35" w:rsidP="00E469C9">
      <w:pPr>
        <w:autoSpaceDE w:val="0"/>
        <w:autoSpaceDN w:val="0"/>
        <w:adjustRightInd w:val="0"/>
        <w:rPr>
          <w:rFonts w:asciiTheme="minorHAnsi" w:hAnsiTheme="minorHAnsi"/>
          <w:iCs/>
          <w:color w:val="5B9BD5" w:themeColor="accent1"/>
          <w:sz w:val="23"/>
          <w:szCs w:val="23"/>
        </w:rPr>
      </w:pPr>
    </w:p>
    <w:p w14:paraId="7A49EA53" w14:textId="4C087E40" w:rsidR="005E2A77" w:rsidRDefault="00E469C9" w:rsidP="00C53A42">
      <w:pPr>
        <w:autoSpaceDE w:val="0"/>
        <w:autoSpaceDN w:val="0"/>
        <w:adjustRightInd w:val="0"/>
        <w:ind w:left="720" w:hanging="720"/>
        <w:rPr>
          <w:rFonts w:asciiTheme="minorHAnsi" w:hAnsiTheme="minorHAnsi"/>
          <w:iCs/>
          <w:color w:val="5B9BD5" w:themeColor="accent1"/>
          <w:sz w:val="23"/>
          <w:szCs w:val="23"/>
        </w:rPr>
      </w:pPr>
      <w:r>
        <w:rPr>
          <w:rFonts w:asciiTheme="minorHAnsi" w:hAnsiTheme="minorHAnsi"/>
          <w:iCs/>
          <w:color w:val="5B9BD5" w:themeColor="accent1"/>
          <w:sz w:val="23"/>
          <w:szCs w:val="23"/>
          <w:highlight w:val="yellow"/>
        </w:rPr>
        <w:t>08</w:t>
      </w:r>
      <w:r w:rsidR="00F21B35" w:rsidRPr="004D343F">
        <w:rPr>
          <w:rFonts w:asciiTheme="minorHAnsi" w:hAnsiTheme="minorHAnsi"/>
          <w:iCs/>
          <w:color w:val="5B9BD5" w:themeColor="accent1"/>
          <w:sz w:val="23"/>
          <w:szCs w:val="23"/>
          <w:highlight w:val="yellow"/>
        </w:rPr>
        <w:t>30</w:t>
      </w:r>
      <w:r w:rsidR="005E2A77">
        <w:rPr>
          <w:rFonts w:asciiTheme="minorHAnsi" w:hAnsiTheme="minorHAnsi"/>
          <w:iCs/>
          <w:color w:val="5B9BD5" w:themeColor="accent1"/>
          <w:sz w:val="23"/>
          <w:szCs w:val="23"/>
        </w:rPr>
        <w:tab/>
      </w:r>
      <w:r w:rsidR="005E2A77" w:rsidRPr="00C53A42">
        <w:rPr>
          <w:rFonts w:asciiTheme="minorHAnsi" w:hAnsiTheme="minorHAnsi"/>
          <w:b/>
          <w:bCs/>
          <w:iCs/>
          <w:sz w:val="23"/>
          <w:szCs w:val="23"/>
        </w:rPr>
        <w:t>Dynamic Target Reflection Measurements for Range Safety Considerations</w:t>
      </w:r>
      <w:r w:rsidR="00C53A42" w:rsidRPr="00C53A42">
        <w:rPr>
          <w:rFonts w:asciiTheme="minorHAnsi" w:hAnsiTheme="minorHAnsi"/>
          <w:b/>
          <w:bCs/>
          <w:iCs/>
          <w:sz w:val="23"/>
          <w:szCs w:val="23"/>
        </w:rPr>
        <w:t xml:space="preserve"> (</w:t>
      </w:r>
      <w:r w:rsidR="005E2A77" w:rsidRPr="00C53A42">
        <w:rPr>
          <w:rFonts w:asciiTheme="minorHAnsi" w:hAnsiTheme="minorHAnsi"/>
          <w:b/>
          <w:bCs/>
          <w:iCs/>
          <w:sz w:val="23"/>
          <w:szCs w:val="23"/>
        </w:rPr>
        <w:t>CUI</w:t>
      </w:r>
      <w:r w:rsidR="00C53A42" w:rsidRPr="00C53A42">
        <w:rPr>
          <w:rFonts w:asciiTheme="minorHAnsi" w:hAnsiTheme="minorHAnsi"/>
          <w:b/>
          <w:bCs/>
          <w:iCs/>
          <w:sz w:val="23"/>
          <w:szCs w:val="23"/>
        </w:rPr>
        <w:t>/</w:t>
      </w:r>
      <w:r w:rsidR="005E2A77" w:rsidRPr="00C53A42">
        <w:rPr>
          <w:rFonts w:asciiTheme="minorHAnsi" w:hAnsiTheme="minorHAnsi"/>
          <w:b/>
          <w:bCs/>
          <w:iCs/>
          <w:sz w:val="23"/>
          <w:szCs w:val="23"/>
        </w:rPr>
        <w:t>C</w:t>
      </w:r>
      <w:r w:rsidR="00C53A42" w:rsidRPr="00C53A42">
        <w:rPr>
          <w:rFonts w:asciiTheme="minorHAnsi" w:hAnsiTheme="minorHAnsi"/>
          <w:b/>
          <w:bCs/>
          <w:iCs/>
          <w:sz w:val="23"/>
          <w:szCs w:val="23"/>
        </w:rPr>
        <w:t>)</w:t>
      </w:r>
      <w:r w:rsidR="00C53A42" w:rsidRPr="00C53A42">
        <w:rPr>
          <w:rFonts w:asciiTheme="minorHAnsi" w:hAnsiTheme="minorHAnsi"/>
          <w:iCs/>
          <w:sz w:val="23"/>
          <w:szCs w:val="23"/>
        </w:rPr>
        <w:t xml:space="preserve"> </w:t>
      </w:r>
      <w:r w:rsidR="005E2A77" w:rsidRPr="00C53A42">
        <w:rPr>
          <w:rFonts w:asciiTheme="minorHAnsi" w:hAnsiTheme="minorHAnsi"/>
          <w:iCs/>
          <w:sz w:val="23"/>
          <w:szCs w:val="23"/>
        </w:rPr>
        <w:t>Richard Preston, Sensing Strategies</w:t>
      </w:r>
    </w:p>
    <w:p w14:paraId="18F332F4" w14:textId="44F67981" w:rsidR="005E2A77" w:rsidRDefault="005E2A77" w:rsidP="005E2A77">
      <w:pPr>
        <w:autoSpaceDE w:val="0"/>
        <w:autoSpaceDN w:val="0"/>
        <w:adjustRightInd w:val="0"/>
        <w:rPr>
          <w:rFonts w:asciiTheme="minorHAnsi" w:hAnsiTheme="minorHAnsi"/>
          <w:iCs/>
          <w:color w:val="5B9BD5" w:themeColor="accent1"/>
          <w:sz w:val="23"/>
          <w:szCs w:val="23"/>
        </w:rPr>
      </w:pPr>
    </w:p>
    <w:p w14:paraId="3EA032EA" w14:textId="5461FF55" w:rsidR="005E2A77" w:rsidRPr="00290C33" w:rsidRDefault="00E469C9" w:rsidP="00C53A42">
      <w:pPr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iCs/>
          <w:sz w:val="23"/>
          <w:szCs w:val="23"/>
        </w:rPr>
      </w:pPr>
      <w:r w:rsidRPr="00E469C9">
        <w:rPr>
          <w:rFonts w:asciiTheme="minorHAnsi" w:hAnsiTheme="minorHAnsi"/>
          <w:iCs/>
          <w:color w:val="5B9BD5" w:themeColor="accent1"/>
          <w:sz w:val="23"/>
          <w:szCs w:val="23"/>
          <w:highlight w:val="yellow"/>
        </w:rPr>
        <w:t>0900</w:t>
      </w:r>
      <w:r w:rsidR="005E2A77">
        <w:rPr>
          <w:rFonts w:asciiTheme="minorHAnsi" w:hAnsiTheme="minorHAnsi"/>
          <w:iCs/>
          <w:color w:val="5B9BD5" w:themeColor="accent1"/>
          <w:sz w:val="23"/>
          <w:szCs w:val="23"/>
        </w:rPr>
        <w:tab/>
      </w:r>
      <w:r w:rsidR="005E2A77" w:rsidRPr="00C53A42">
        <w:rPr>
          <w:rFonts w:asciiTheme="minorHAnsi" w:hAnsiTheme="minorHAnsi"/>
          <w:b/>
          <w:bCs/>
          <w:iCs/>
          <w:sz w:val="23"/>
          <w:szCs w:val="23"/>
        </w:rPr>
        <w:t xml:space="preserve">Recoverable Surrogate MANPAD Capable of Emulating Multiple Missile Profiles in support of Live Fire Test &amp; Evaluation Events (Unclassified/A) </w:t>
      </w:r>
      <w:r w:rsidR="005E2A77" w:rsidRPr="00C53A42">
        <w:rPr>
          <w:rFonts w:asciiTheme="minorHAnsi" w:hAnsiTheme="minorHAnsi"/>
          <w:iCs/>
          <w:sz w:val="23"/>
          <w:szCs w:val="23"/>
        </w:rPr>
        <w:t xml:space="preserve">Anthony Lanza, </w:t>
      </w:r>
      <w:proofErr w:type="spellStart"/>
      <w:r w:rsidR="005E2A77" w:rsidRPr="00C53A42">
        <w:rPr>
          <w:rFonts w:asciiTheme="minorHAnsi" w:hAnsiTheme="minorHAnsi"/>
          <w:iCs/>
          <w:sz w:val="23"/>
          <w:szCs w:val="23"/>
        </w:rPr>
        <w:t>BlueHalo</w:t>
      </w:r>
      <w:proofErr w:type="spellEnd"/>
    </w:p>
    <w:p w14:paraId="167F1819" w14:textId="77777777" w:rsidR="003206FF" w:rsidRPr="00290C33" w:rsidRDefault="003206FF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</w:p>
    <w:p w14:paraId="77BECC91" w14:textId="056DA525" w:rsidR="001938E0" w:rsidRPr="00E469C9" w:rsidRDefault="00E469C9" w:rsidP="00314B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E469C9">
        <w:rPr>
          <w:rFonts w:asciiTheme="minorHAnsi" w:hAnsiTheme="minorHAnsi"/>
          <w:iCs/>
          <w:color w:val="5B9BD5" w:themeColor="accent1"/>
          <w:sz w:val="23"/>
          <w:szCs w:val="23"/>
          <w:highlight w:val="yellow"/>
        </w:rPr>
        <w:t>0930</w:t>
      </w:r>
      <w:r w:rsidR="00C53A42" w:rsidRPr="00E469C9">
        <w:rPr>
          <w:rFonts w:asciiTheme="minorHAnsi" w:hAnsiTheme="minorHAnsi"/>
          <w:b/>
          <w:bCs/>
          <w:iCs/>
          <w:color w:val="5B9BD5" w:themeColor="accent1"/>
          <w:sz w:val="23"/>
          <w:szCs w:val="23"/>
          <w:highlight w:val="yellow"/>
        </w:rPr>
        <w:tab/>
      </w:r>
      <w:r w:rsidR="00C53A42" w:rsidRPr="00E469C9">
        <w:rPr>
          <w:rFonts w:asciiTheme="minorHAnsi" w:hAnsiTheme="minorHAnsi"/>
          <w:b/>
          <w:bCs/>
          <w:iCs/>
          <w:color w:val="2E74B5" w:themeColor="accent1" w:themeShade="BF"/>
          <w:sz w:val="23"/>
          <w:szCs w:val="23"/>
          <w:highlight w:val="yellow"/>
        </w:rPr>
        <w:t>Session</w:t>
      </w:r>
      <w:r w:rsidR="00557A8D" w:rsidRPr="00E469C9">
        <w:rPr>
          <w:rFonts w:asciiTheme="minorHAnsi" w:hAnsiTheme="minorHAnsi"/>
          <w:b/>
          <w:bCs/>
          <w:iCs/>
          <w:color w:val="2E74B5" w:themeColor="accent1" w:themeShade="BF"/>
          <w:sz w:val="23"/>
          <w:szCs w:val="23"/>
          <w:highlight w:val="yellow"/>
        </w:rPr>
        <w:t xml:space="preserve"> ends</w:t>
      </w:r>
      <w:r w:rsidRPr="00E469C9">
        <w:rPr>
          <w:rFonts w:asciiTheme="minorHAnsi" w:hAnsiTheme="minorHAnsi"/>
          <w:b/>
          <w:bCs/>
          <w:iCs/>
          <w:color w:val="2E74B5" w:themeColor="accent1" w:themeShade="BF"/>
          <w:sz w:val="23"/>
          <w:szCs w:val="23"/>
          <w:highlight w:val="yellow"/>
        </w:rPr>
        <w:t xml:space="preserve"> / </w:t>
      </w:r>
      <w:r>
        <w:rPr>
          <w:rFonts w:asciiTheme="minorHAnsi" w:hAnsiTheme="minorHAnsi"/>
          <w:b/>
          <w:bCs/>
          <w:iCs/>
          <w:color w:val="2E74B5" w:themeColor="accent1" w:themeShade="BF"/>
          <w:sz w:val="23"/>
          <w:szCs w:val="23"/>
          <w:highlight w:val="yellow"/>
        </w:rPr>
        <w:t xml:space="preserve">Clear room / </w:t>
      </w:r>
      <w:r w:rsidRPr="00E469C9">
        <w:rPr>
          <w:rFonts w:asciiTheme="minorHAnsi" w:hAnsiTheme="minorHAnsi" w:cstheme="minorHAnsi"/>
          <w:b/>
          <w:bCs/>
          <w:color w:val="2E74B5" w:themeColor="accent1" w:themeShade="BF"/>
          <w:sz w:val="23"/>
          <w:szCs w:val="23"/>
          <w:highlight w:val="yellow"/>
        </w:rPr>
        <w:t>Transition to next session in same room</w:t>
      </w:r>
    </w:p>
    <w:p w14:paraId="5530EBCE" w14:textId="77777777" w:rsidR="00E469C9" w:rsidRPr="00290C33" w:rsidRDefault="00E469C9" w:rsidP="00314B82">
      <w:pPr>
        <w:autoSpaceDE w:val="0"/>
        <w:autoSpaceDN w:val="0"/>
        <w:adjustRightInd w:val="0"/>
        <w:rPr>
          <w:rFonts w:asciiTheme="minorHAnsi" w:hAnsiTheme="minorHAnsi"/>
          <w:b/>
          <w:bCs/>
          <w:iCs/>
        </w:rPr>
      </w:pPr>
    </w:p>
    <w:bookmarkEnd w:id="20"/>
    <w:p w14:paraId="07B0CE64" w14:textId="77777777" w:rsidR="00E469C9" w:rsidRPr="008525BC" w:rsidRDefault="00E469C9" w:rsidP="00E469C9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  <w:highlight w:val="yellow"/>
        </w:rPr>
      </w:pPr>
      <w:r w:rsidRPr="008525BC">
        <w:rPr>
          <w:rFonts w:cs="Times New Roman"/>
          <w:b/>
          <w:color w:val="2F5496" w:themeColor="accent5" w:themeShade="BF"/>
          <w:sz w:val="24"/>
          <w:szCs w:val="24"/>
          <w:highlight w:val="yellow"/>
        </w:rPr>
        <w:t xml:space="preserve">T&amp;E Capabilities for DE 2 </w:t>
      </w:r>
    </w:p>
    <w:p w14:paraId="24EA7639" w14:textId="77777777" w:rsidR="00E469C9" w:rsidRPr="00CC1694" w:rsidRDefault="00E469C9" w:rsidP="00E469C9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525BC">
        <w:rPr>
          <w:rFonts w:cs="Times New Roman"/>
          <w:b/>
          <w:iCs/>
          <w:sz w:val="24"/>
          <w:szCs w:val="24"/>
          <w:highlight w:val="yellow"/>
        </w:rPr>
        <w:t xml:space="preserve">Session Chair:  </w:t>
      </w:r>
      <w:r w:rsidRPr="008525BC">
        <w:rPr>
          <w:rFonts w:cs="Times New Roman"/>
          <w:b/>
          <w:color w:val="000000" w:themeColor="text1"/>
          <w:sz w:val="24"/>
          <w:szCs w:val="24"/>
          <w:highlight w:val="yellow"/>
        </w:rPr>
        <w:t>Chris Valenta (GTRI)</w:t>
      </w:r>
    </w:p>
    <w:p w14:paraId="51C61C68" w14:textId="77777777" w:rsidR="00E469C9" w:rsidRPr="00290C33" w:rsidRDefault="00E469C9" w:rsidP="00E469C9">
      <w:pPr>
        <w:pStyle w:val="NoSpacing"/>
        <w:jc w:val="center"/>
        <w:rPr>
          <w:rFonts w:cs="Times New Roman"/>
          <w:bCs/>
          <w:iCs/>
          <w:color w:val="1F4E79" w:themeColor="accent1" w:themeShade="80"/>
          <w:sz w:val="23"/>
          <w:szCs w:val="23"/>
        </w:rPr>
      </w:pPr>
    </w:p>
    <w:p w14:paraId="383CA85C" w14:textId="0481DB1F" w:rsidR="00E469C9" w:rsidRPr="00AE08A1" w:rsidRDefault="00E469C9" w:rsidP="00E469C9">
      <w:pPr>
        <w:autoSpaceDE w:val="0"/>
        <w:autoSpaceDN w:val="0"/>
        <w:adjustRightInd w:val="0"/>
        <w:ind w:left="720" w:hanging="720"/>
        <w:rPr>
          <w:rFonts w:asciiTheme="minorHAnsi" w:hAnsiTheme="minorHAnsi"/>
          <w:iCs/>
          <w:sz w:val="22"/>
          <w:szCs w:val="22"/>
        </w:rPr>
      </w:pPr>
      <w:r w:rsidRPr="00E469C9">
        <w:rPr>
          <w:rFonts w:asciiTheme="minorHAnsi" w:hAnsiTheme="minorHAnsi"/>
          <w:iCs/>
          <w:color w:val="5B9BD5" w:themeColor="accent1"/>
          <w:sz w:val="22"/>
          <w:szCs w:val="22"/>
          <w:highlight w:val="yellow"/>
        </w:rPr>
        <w:t>0940</w:t>
      </w: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Pr="00AE08A1">
        <w:rPr>
          <w:rFonts w:asciiTheme="minorHAnsi" w:hAnsiTheme="minorHAnsi"/>
          <w:b/>
          <w:bCs/>
          <w:iCs/>
          <w:sz w:val="22"/>
          <w:szCs w:val="22"/>
        </w:rPr>
        <w:t xml:space="preserve">Directed Energy Studies and Experimentation at the Naval Postgraduate School (CUI/D) </w:t>
      </w:r>
      <w:r w:rsidRPr="00AE08A1">
        <w:rPr>
          <w:rFonts w:asciiTheme="minorHAnsi" w:hAnsiTheme="minorHAnsi"/>
          <w:iCs/>
          <w:sz w:val="22"/>
          <w:szCs w:val="22"/>
        </w:rPr>
        <w:t>Bonnie Johnson, Naval Postgraduate School</w:t>
      </w:r>
    </w:p>
    <w:p w14:paraId="0A139E74" w14:textId="77777777" w:rsidR="00E469C9" w:rsidRPr="00AE08A1" w:rsidRDefault="00E469C9" w:rsidP="00E469C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</w:p>
    <w:p w14:paraId="2DB27121" w14:textId="6D66A2E3" w:rsidR="00E469C9" w:rsidRDefault="00E469C9" w:rsidP="00E469C9">
      <w:pPr>
        <w:autoSpaceDE w:val="0"/>
        <w:autoSpaceDN w:val="0"/>
        <w:adjustRightInd w:val="0"/>
        <w:ind w:left="720" w:hanging="720"/>
        <w:rPr>
          <w:rFonts w:asciiTheme="minorHAnsi" w:hAnsiTheme="minorHAnsi"/>
          <w:iCs/>
          <w:sz w:val="22"/>
          <w:szCs w:val="22"/>
        </w:rPr>
      </w:pPr>
      <w:r w:rsidRPr="00E469C9">
        <w:rPr>
          <w:rFonts w:asciiTheme="minorHAnsi" w:hAnsiTheme="minorHAnsi"/>
          <w:iCs/>
          <w:color w:val="5B9BD5" w:themeColor="accent1"/>
          <w:sz w:val="22"/>
          <w:szCs w:val="22"/>
          <w:highlight w:val="yellow"/>
        </w:rPr>
        <w:t>1010</w:t>
      </w: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Pr="00AE08A1">
        <w:rPr>
          <w:rFonts w:asciiTheme="minorHAnsi" w:hAnsiTheme="minorHAnsi"/>
          <w:b/>
          <w:bCs/>
          <w:iCs/>
          <w:sz w:val="22"/>
          <w:szCs w:val="22"/>
        </w:rPr>
        <w:t xml:space="preserve">Electromagnetic Disruption Recovery and Battle Damage Assessment (CUI/C) </w:t>
      </w:r>
      <w:r w:rsidRPr="00AE08A1">
        <w:rPr>
          <w:rFonts w:asciiTheme="minorHAnsi" w:hAnsiTheme="minorHAnsi"/>
          <w:iCs/>
          <w:sz w:val="22"/>
          <w:szCs w:val="22"/>
        </w:rPr>
        <w:t>Vaughn Brantley, Vigilant Cyber Systems Inc.</w:t>
      </w:r>
    </w:p>
    <w:p w14:paraId="54720087" w14:textId="77777777" w:rsidR="00E469C9" w:rsidRPr="00AE08A1" w:rsidRDefault="00E469C9" w:rsidP="00E469C9">
      <w:pPr>
        <w:autoSpaceDE w:val="0"/>
        <w:autoSpaceDN w:val="0"/>
        <w:adjustRightInd w:val="0"/>
        <w:ind w:left="720" w:hanging="720"/>
        <w:rPr>
          <w:rFonts w:asciiTheme="minorHAnsi" w:hAnsiTheme="minorHAnsi"/>
          <w:iCs/>
          <w:sz w:val="22"/>
          <w:szCs w:val="22"/>
        </w:rPr>
      </w:pPr>
    </w:p>
    <w:p w14:paraId="4DF6B4CD" w14:textId="40E92C43" w:rsidR="00314B82" w:rsidRPr="00E469C9" w:rsidRDefault="00E469C9" w:rsidP="00E469C9">
      <w:pPr>
        <w:autoSpaceDE w:val="0"/>
        <w:autoSpaceDN w:val="0"/>
        <w:adjustRightInd w:val="0"/>
        <w:ind w:left="720" w:hanging="720"/>
        <w:rPr>
          <w:rFonts w:asciiTheme="minorHAnsi" w:hAnsiTheme="minorHAnsi"/>
          <w:iCs/>
          <w:color w:val="5B9BD5" w:themeColor="accent1"/>
          <w:sz w:val="23"/>
          <w:szCs w:val="23"/>
        </w:rPr>
      </w:pPr>
      <w:bookmarkStart w:id="21" w:name="_Hlk124164225"/>
      <w:r w:rsidRPr="00E469C9">
        <w:rPr>
          <w:rFonts w:asciiTheme="minorHAnsi" w:hAnsiTheme="minorHAnsi"/>
          <w:iCs/>
          <w:color w:val="5B9BD5" w:themeColor="accent1"/>
          <w:sz w:val="22"/>
          <w:szCs w:val="22"/>
          <w:highlight w:val="yellow"/>
        </w:rPr>
        <w:t>1040</w:t>
      </w:r>
      <w:r w:rsidRPr="00E469C9">
        <w:rPr>
          <w:rFonts w:asciiTheme="minorHAnsi" w:hAnsiTheme="minorHAnsi"/>
          <w:iCs/>
          <w:color w:val="5B9BD5" w:themeColor="accent1"/>
          <w:sz w:val="22"/>
          <w:szCs w:val="22"/>
          <w:highlight w:val="yellow"/>
        </w:rPr>
        <w:tab/>
      </w:r>
      <w:bookmarkEnd w:id="21"/>
      <w:r w:rsidRPr="00E469C9">
        <w:rPr>
          <w:rFonts w:asciiTheme="minorHAnsi" w:hAnsiTheme="minorHAnsi"/>
          <w:b/>
          <w:bCs/>
          <w:iCs/>
          <w:color w:val="5B9BD5" w:themeColor="accent1"/>
          <w:sz w:val="22"/>
          <w:szCs w:val="22"/>
          <w:highlight w:val="yellow"/>
        </w:rPr>
        <w:t>Session ends</w:t>
      </w:r>
    </w:p>
    <w:p w14:paraId="702DEF69" w14:textId="4C53D16B" w:rsidR="005A0ACD" w:rsidRDefault="005A0ACD" w:rsidP="00CF2F22">
      <w:pPr>
        <w:ind w:left="1440" w:hanging="1440"/>
        <w:rPr>
          <w:rFonts w:asciiTheme="minorHAnsi" w:hAnsiTheme="minorHAnsi"/>
          <w:color w:val="5B9BD5" w:themeColor="accent1"/>
          <w:sz w:val="23"/>
          <w:szCs w:val="23"/>
        </w:rPr>
      </w:pPr>
    </w:p>
    <w:p w14:paraId="4695CFDC" w14:textId="77777777" w:rsidR="00E469C9" w:rsidRPr="00290C33" w:rsidRDefault="00E469C9" w:rsidP="00CF2F22">
      <w:pPr>
        <w:ind w:left="1440" w:hanging="1440"/>
        <w:rPr>
          <w:rFonts w:asciiTheme="minorHAnsi" w:hAnsiTheme="minorHAnsi"/>
          <w:color w:val="5B9BD5" w:themeColor="accent1"/>
          <w:sz w:val="23"/>
          <w:szCs w:val="23"/>
        </w:rPr>
      </w:pPr>
    </w:p>
    <w:p w14:paraId="5171B687" w14:textId="77777777" w:rsidR="00A25F82" w:rsidRPr="00290C33" w:rsidRDefault="00A25F82" w:rsidP="00A25F82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290C33">
        <w:rPr>
          <w:rFonts w:cs="Times New Roman"/>
          <w:b/>
          <w:color w:val="2F5496" w:themeColor="accent5" w:themeShade="BF"/>
          <w:sz w:val="24"/>
          <w:szCs w:val="24"/>
        </w:rPr>
        <w:t>HPM Sensors</w:t>
      </w:r>
    </w:p>
    <w:p w14:paraId="12742E04" w14:textId="77777777" w:rsidR="00A25F82" w:rsidRPr="00290C33" w:rsidRDefault="00A25F82" w:rsidP="00A25F82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>Session Chair: Mr. Jeff Schleher (American Systems)</w:t>
      </w:r>
    </w:p>
    <w:p w14:paraId="0E16022F" w14:textId="77777777" w:rsidR="00A25F82" w:rsidRPr="00290C33" w:rsidRDefault="00A25F82" w:rsidP="00A25F82">
      <w:pPr>
        <w:pStyle w:val="NoSpacing"/>
        <w:ind w:left="720" w:firstLine="720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7D5E776C" w14:textId="5FDFAFE0" w:rsidR="00A25F82" w:rsidRPr="008D6C84" w:rsidRDefault="00A25F82" w:rsidP="00A25F82">
      <w:pPr>
        <w:pStyle w:val="NoSpacing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080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/>
          <w:color w:val="5B9BD5" w:themeColor="accent1"/>
        </w:rPr>
        <w:t xml:space="preserve"> </w:t>
      </w:r>
      <w:r>
        <w:rPr>
          <w:b/>
          <w:bCs/>
          <w:i/>
          <w:color w:val="5B9BD5" w:themeColor="accent1"/>
        </w:rPr>
        <w:tab/>
      </w:r>
      <w:r w:rsidRPr="008D6C84">
        <w:rPr>
          <w:b/>
          <w:bCs/>
          <w:iCs/>
        </w:rPr>
        <w:t>HPM Beam Evaluation Tool Project (HBET)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 xml:space="preserve">John Sanchez, </w:t>
      </w:r>
      <w:proofErr w:type="spellStart"/>
      <w:r w:rsidRPr="004368F5">
        <w:rPr>
          <w:iCs/>
        </w:rPr>
        <w:t>Verus</w:t>
      </w:r>
      <w:proofErr w:type="spellEnd"/>
      <w:r w:rsidRPr="004368F5">
        <w:rPr>
          <w:iCs/>
        </w:rPr>
        <w:t xml:space="preserve"> Research</w:t>
      </w:r>
    </w:p>
    <w:p w14:paraId="2C186CD6" w14:textId="77777777" w:rsidR="00A25F82" w:rsidRPr="00290C33" w:rsidRDefault="00A25F82" w:rsidP="00A25F82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4014184C" w14:textId="347574B7" w:rsidR="00A25F82" w:rsidRPr="00290C33" w:rsidRDefault="00A25F82" w:rsidP="00A25F82">
      <w:pPr>
        <w:pStyle w:val="NoSpacing"/>
        <w:ind w:left="720" w:hanging="720"/>
        <w:rPr>
          <w:b/>
          <w:bCs/>
          <w:iCs/>
        </w:rPr>
      </w:pPr>
      <w:r>
        <w:rPr>
          <w:bCs/>
          <w:iCs/>
          <w:color w:val="5B9BD5" w:themeColor="accent1"/>
          <w:sz w:val="23"/>
          <w:szCs w:val="23"/>
        </w:rPr>
        <w:t>083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8D6C84">
        <w:rPr>
          <w:b/>
          <w:bCs/>
          <w:iCs/>
        </w:rPr>
        <w:t>Directed Energy Test Science and Technology Fast Acquisition Effects Testing System (FAETS)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 xml:space="preserve">Christian Taylor, </w:t>
      </w:r>
      <w:proofErr w:type="spellStart"/>
      <w:r w:rsidRPr="004368F5">
        <w:rPr>
          <w:iCs/>
        </w:rPr>
        <w:t>Verus</w:t>
      </w:r>
      <w:proofErr w:type="spellEnd"/>
      <w:r w:rsidRPr="004368F5">
        <w:rPr>
          <w:iCs/>
        </w:rPr>
        <w:t xml:space="preserve"> Research</w:t>
      </w:r>
    </w:p>
    <w:p w14:paraId="5DF4EB2F" w14:textId="77777777" w:rsidR="00A25F82" w:rsidRPr="00290C33" w:rsidRDefault="00A25F82" w:rsidP="00A25F82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17EF402B" w14:textId="1262EF7D" w:rsidR="00A25F82" w:rsidRPr="004368F5" w:rsidRDefault="00A25F82" w:rsidP="00A25F82">
      <w:pPr>
        <w:pStyle w:val="NoSpacing"/>
        <w:ind w:left="720" w:hanging="720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090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8D6C84">
        <w:rPr>
          <w:b/>
          <w:bCs/>
          <w:iCs/>
        </w:rPr>
        <w:t>High-Frequency High-Power Microwave Diagnostic Suite (HF-HDS) Project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 xml:space="preserve">John Sanchez, </w:t>
      </w:r>
      <w:proofErr w:type="spellStart"/>
      <w:r w:rsidRPr="004368F5">
        <w:rPr>
          <w:iCs/>
        </w:rPr>
        <w:t>Verus</w:t>
      </w:r>
      <w:proofErr w:type="spellEnd"/>
      <w:r w:rsidRPr="004368F5">
        <w:rPr>
          <w:iCs/>
        </w:rPr>
        <w:t xml:space="preserve"> Research</w:t>
      </w:r>
    </w:p>
    <w:p w14:paraId="507D8025" w14:textId="77777777" w:rsidR="00A25F82" w:rsidRPr="00290C33" w:rsidRDefault="00A25F82" w:rsidP="00A25F82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05D3D671" w14:textId="38B8A13E" w:rsidR="00A25F82" w:rsidRDefault="00A25F82" w:rsidP="00A25F82">
      <w:pPr>
        <w:pStyle w:val="NoSpacing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0930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8D6C84">
        <w:rPr>
          <w:b/>
          <w:bCs/>
          <w:iCs/>
        </w:rPr>
        <w:t>Airborne High-Power Microwave Instrumentation (</w:t>
      </w:r>
      <w:proofErr w:type="spellStart"/>
      <w:r w:rsidRPr="008D6C84">
        <w:rPr>
          <w:b/>
          <w:bCs/>
          <w:iCs/>
        </w:rPr>
        <w:t>AirHI</w:t>
      </w:r>
      <w:proofErr w:type="spellEnd"/>
      <w:r w:rsidRPr="008D6C84">
        <w:rPr>
          <w:b/>
          <w:bCs/>
          <w:iCs/>
        </w:rPr>
        <w:t>) Project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 xml:space="preserve">John Sanchez, </w:t>
      </w:r>
      <w:proofErr w:type="spellStart"/>
      <w:r w:rsidRPr="004368F5">
        <w:rPr>
          <w:iCs/>
        </w:rPr>
        <w:t>Verus</w:t>
      </w:r>
      <w:proofErr w:type="spellEnd"/>
      <w:r w:rsidRPr="004368F5">
        <w:rPr>
          <w:iCs/>
        </w:rPr>
        <w:t xml:space="preserve"> Research</w:t>
      </w:r>
    </w:p>
    <w:p w14:paraId="326CBAF8" w14:textId="77777777" w:rsidR="00A25F82" w:rsidRDefault="00A25F82" w:rsidP="00A25F82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2FB09CB8" w14:textId="36C857F0" w:rsidR="00A25F82" w:rsidRPr="00290C33" w:rsidRDefault="00A25F82" w:rsidP="00A25F82">
      <w:pPr>
        <w:pStyle w:val="NoSpacing"/>
        <w:rPr>
          <w:b/>
          <w:bCs/>
          <w:iCs/>
        </w:rPr>
      </w:pPr>
      <w:r>
        <w:rPr>
          <w:bCs/>
          <w:iCs/>
          <w:color w:val="5B9BD5" w:themeColor="accent1"/>
          <w:sz w:val="23"/>
          <w:szCs w:val="23"/>
        </w:rPr>
        <w:t>100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>
        <w:rPr>
          <w:b/>
          <w:bCs/>
          <w:iCs/>
          <w:color w:val="5B9BD5" w:themeColor="accent1"/>
        </w:rPr>
        <w:tab/>
      </w:r>
      <w:r w:rsidRPr="00290C33">
        <w:rPr>
          <w:b/>
          <w:bCs/>
          <w:color w:val="4472C4" w:themeColor="accent5"/>
        </w:rPr>
        <w:t xml:space="preserve">Break </w:t>
      </w:r>
    </w:p>
    <w:p w14:paraId="2AD65B0F" w14:textId="77777777" w:rsidR="00A25F82" w:rsidRPr="00290C33" w:rsidRDefault="00A25F82" w:rsidP="00A25F82">
      <w:pPr>
        <w:pStyle w:val="NoSpacing"/>
        <w:rPr>
          <w:b/>
          <w:bCs/>
          <w:iCs/>
        </w:rPr>
      </w:pPr>
    </w:p>
    <w:p w14:paraId="7C701627" w14:textId="4D96D7CF" w:rsidR="00A25F82" w:rsidRPr="004368F5" w:rsidRDefault="00A25F82" w:rsidP="00A25F82">
      <w:pPr>
        <w:pStyle w:val="NoSpacing"/>
        <w:ind w:left="720" w:hanging="720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03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8D6C84">
        <w:rPr>
          <w:b/>
          <w:bCs/>
          <w:iCs/>
        </w:rPr>
        <w:t>HPRF and HPM Field tests of a non-intrusive single-axis and three-axis electro-optic field sensor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>Dong Wu, Naval Research Laboratory</w:t>
      </w:r>
    </w:p>
    <w:p w14:paraId="730ECFD9" w14:textId="77777777" w:rsidR="00A25F82" w:rsidRPr="00290C33" w:rsidRDefault="00A25F82" w:rsidP="00A25F82">
      <w:pPr>
        <w:pStyle w:val="NoSpacing"/>
        <w:rPr>
          <w:b/>
          <w:bCs/>
          <w:iCs/>
        </w:rPr>
      </w:pPr>
    </w:p>
    <w:p w14:paraId="1A48B770" w14:textId="6B1F7E0D" w:rsidR="00A25F82" w:rsidRPr="004368F5" w:rsidRDefault="00A25F82" w:rsidP="00A25F82">
      <w:pPr>
        <w:pStyle w:val="NoSpacing"/>
        <w:ind w:left="720" w:hanging="720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10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8D6C84">
        <w:rPr>
          <w:b/>
          <w:bCs/>
          <w:iCs/>
        </w:rPr>
        <w:t>Optically Based Sensing of RF Fields and Induced Currents for Directed-Energy Testing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>John Whitaker, Advanced Fiber Sensors, Inc.</w:t>
      </w:r>
    </w:p>
    <w:p w14:paraId="72B2040C" w14:textId="77777777" w:rsidR="00A25F82" w:rsidRPr="00290C33" w:rsidRDefault="00A25F82" w:rsidP="00A25F82">
      <w:pPr>
        <w:pStyle w:val="NoSpacing"/>
        <w:rPr>
          <w:iCs/>
          <w:color w:val="5B9BD5" w:themeColor="accent1"/>
          <w:sz w:val="23"/>
          <w:szCs w:val="23"/>
        </w:rPr>
      </w:pPr>
    </w:p>
    <w:p w14:paraId="325241B0" w14:textId="447BF3D1" w:rsidR="00A25F82" w:rsidRPr="008D6C84" w:rsidRDefault="00A25F82" w:rsidP="00A25F82">
      <w:pPr>
        <w:pStyle w:val="NoSpacing"/>
        <w:ind w:left="720" w:hanging="720"/>
        <w:rPr>
          <w:rFonts w:ascii="Calibri" w:hAnsi="Calibri" w:cs="Calibri"/>
          <w:iCs/>
        </w:rPr>
      </w:pPr>
      <w:bookmarkStart w:id="22" w:name="_Hlk93663334"/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13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>
        <w:rPr>
          <w:bCs/>
          <w:iCs/>
          <w:color w:val="5B9BD5" w:themeColor="accent1"/>
          <w:sz w:val="23"/>
          <w:szCs w:val="23"/>
        </w:rPr>
        <w:tab/>
      </w:r>
      <w:r w:rsidRPr="008D6C84">
        <w:rPr>
          <w:b/>
          <w:iCs/>
          <w:sz w:val="23"/>
          <w:szCs w:val="23"/>
        </w:rPr>
        <w:t>Integration and Field Testing of a Tethered sUAS for HPM Field Characterization (Unclassified/A)</w:t>
      </w:r>
      <w:r>
        <w:rPr>
          <w:bCs/>
          <w:iCs/>
          <w:sz w:val="23"/>
          <w:szCs w:val="23"/>
        </w:rPr>
        <w:t xml:space="preserve"> </w:t>
      </w:r>
      <w:r w:rsidRPr="008D6C84">
        <w:rPr>
          <w:bCs/>
          <w:iCs/>
          <w:sz w:val="23"/>
          <w:szCs w:val="23"/>
        </w:rPr>
        <w:t xml:space="preserve">Michael Kranz, </w:t>
      </w:r>
      <w:proofErr w:type="spellStart"/>
      <w:r w:rsidRPr="008D6C84">
        <w:rPr>
          <w:bCs/>
          <w:iCs/>
          <w:sz w:val="23"/>
          <w:szCs w:val="23"/>
        </w:rPr>
        <w:t>EngeniusMicro</w:t>
      </w:r>
      <w:proofErr w:type="spellEnd"/>
    </w:p>
    <w:bookmarkEnd w:id="22"/>
    <w:p w14:paraId="18AEC432" w14:textId="77777777" w:rsidR="00A25F82" w:rsidRPr="00290C33" w:rsidRDefault="00A25F82" w:rsidP="00A25F82">
      <w:pPr>
        <w:pStyle w:val="NoSpacing"/>
        <w:rPr>
          <w:b/>
          <w:bCs/>
          <w:iCs/>
        </w:rPr>
      </w:pPr>
    </w:p>
    <w:p w14:paraId="03A9820B" w14:textId="3440DFFD" w:rsidR="00A25F82" w:rsidRDefault="00A25F82" w:rsidP="00A25F82">
      <w:pPr>
        <w:pStyle w:val="NoSpacing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20</w:t>
      </w:r>
      <w:r w:rsidRPr="00290C33">
        <w:rPr>
          <w:bCs/>
          <w:iCs/>
          <w:color w:val="5B9BD5" w:themeColor="accent1"/>
          <w:sz w:val="23"/>
          <w:szCs w:val="23"/>
        </w:rPr>
        <w:t xml:space="preserve">0 - </w:t>
      </w:r>
      <w:r w:rsidRPr="00290C33">
        <w:rPr>
          <w:b/>
          <w:bCs/>
          <w:iCs/>
        </w:rPr>
        <w:t>Session ends</w:t>
      </w:r>
    </w:p>
    <w:p w14:paraId="37DDCBB2" w14:textId="52DC3CE3" w:rsidR="00C53A42" w:rsidRDefault="00C53A42" w:rsidP="00A25F82">
      <w:pPr>
        <w:pStyle w:val="NoSpacing"/>
        <w:rPr>
          <w:b/>
          <w:bCs/>
          <w:iCs/>
        </w:rPr>
      </w:pPr>
    </w:p>
    <w:p w14:paraId="6618A668" w14:textId="551D1B69" w:rsidR="00C53A42" w:rsidRDefault="00C53A42" w:rsidP="00A25F82">
      <w:pPr>
        <w:pStyle w:val="NoSpacing"/>
        <w:rPr>
          <w:b/>
          <w:bCs/>
          <w:iCs/>
        </w:rPr>
      </w:pPr>
    </w:p>
    <w:p w14:paraId="58B15D6A" w14:textId="77777777" w:rsidR="00C53A42" w:rsidRPr="00290C33" w:rsidRDefault="00C53A42" w:rsidP="00A25F82">
      <w:pPr>
        <w:pStyle w:val="NoSpacing"/>
        <w:rPr>
          <w:b/>
          <w:bCs/>
          <w:iCs/>
        </w:rPr>
      </w:pPr>
    </w:p>
    <w:p w14:paraId="15117149" w14:textId="2ACB5232" w:rsidR="007A699C" w:rsidRPr="00290C33" w:rsidRDefault="00C53A42" w:rsidP="00C53A42">
      <w:pPr>
        <w:rPr>
          <w:rFonts w:asciiTheme="minorHAnsi" w:hAnsiTheme="minorHAnsi"/>
        </w:rPr>
      </w:pPr>
      <w:r w:rsidRPr="00C53A42">
        <w:rPr>
          <w:rFonts w:asciiTheme="minorHAnsi" w:hAnsiTheme="minorHAnsi"/>
          <w:b/>
          <w:color w:val="2F5496" w:themeColor="accent5" w:themeShade="BF"/>
          <w:sz w:val="28"/>
        </w:rPr>
        <w:t>Thursday PM</w:t>
      </w:r>
    </w:p>
    <w:p w14:paraId="7E492CDE" w14:textId="09522405" w:rsidR="005E2A77" w:rsidRPr="00290C33" w:rsidRDefault="005E2A77" w:rsidP="005E2A77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>
        <w:rPr>
          <w:rFonts w:cs="Times New Roman"/>
          <w:b/>
          <w:color w:val="2F5496" w:themeColor="accent5" w:themeShade="BF"/>
          <w:sz w:val="24"/>
          <w:szCs w:val="24"/>
        </w:rPr>
        <w:t>General Session at Offsite</w:t>
      </w:r>
    </w:p>
    <w:p w14:paraId="584B3ADB" w14:textId="320B49FF" w:rsidR="005E2A77" w:rsidRPr="00290C33" w:rsidRDefault="005E2A77" w:rsidP="005E2A77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 xml:space="preserve">Session Chair: </w:t>
      </w:r>
      <w:r>
        <w:rPr>
          <w:rFonts w:cs="Times New Roman"/>
          <w:b/>
          <w:color w:val="000000" w:themeColor="text1"/>
          <w:sz w:val="24"/>
          <w:szCs w:val="24"/>
        </w:rPr>
        <w:t>Dr. Diana Loree (AFRL)</w:t>
      </w:r>
    </w:p>
    <w:p w14:paraId="591DC749" w14:textId="77777777" w:rsidR="005E2A77" w:rsidRPr="00290C33" w:rsidRDefault="005E2A77" w:rsidP="005E2A77">
      <w:pPr>
        <w:pStyle w:val="NoSpacing"/>
        <w:ind w:left="720" w:firstLine="720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667332A7" w14:textId="5681A89F" w:rsidR="005E2A77" w:rsidRPr="005E2A77" w:rsidRDefault="005E2A77" w:rsidP="005E2A77">
      <w:pPr>
        <w:pStyle w:val="NoSpacing"/>
        <w:ind w:left="720" w:hanging="720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133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/>
          <w:color w:val="5B9BD5" w:themeColor="accent1"/>
        </w:rPr>
        <w:t xml:space="preserve"> </w:t>
      </w:r>
      <w:r>
        <w:rPr>
          <w:b/>
          <w:bCs/>
          <w:i/>
          <w:color w:val="5B9BD5" w:themeColor="accent1"/>
        </w:rPr>
        <w:tab/>
      </w:r>
      <w:r w:rsidRPr="005E2A77">
        <w:rPr>
          <w:b/>
          <w:bCs/>
          <w:iCs/>
        </w:rPr>
        <w:t>Classified intelligence Brief</w:t>
      </w:r>
      <w:r>
        <w:rPr>
          <w:b/>
          <w:bCs/>
          <w:iCs/>
        </w:rPr>
        <w:t xml:space="preserve"> </w:t>
      </w:r>
      <w:r w:rsidRPr="005E2A77">
        <w:rPr>
          <w:iCs/>
        </w:rPr>
        <w:t xml:space="preserve">Garrett </w:t>
      </w:r>
      <w:proofErr w:type="spellStart"/>
      <w:r w:rsidRPr="005E2A77">
        <w:rPr>
          <w:iCs/>
        </w:rPr>
        <w:t>Nokes</w:t>
      </w:r>
      <w:proofErr w:type="spellEnd"/>
      <w:r w:rsidRPr="005E2A77">
        <w:rPr>
          <w:iCs/>
        </w:rPr>
        <w:t>, AFRL/RDOI</w:t>
      </w:r>
    </w:p>
    <w:p w14:paraId="6C6B2986" w14:textId="77777777" w:rsidR="005E2A77" w:rsidRPr="00290C33" w:rsidRDefault="005E2A77" w:rsidP="005E2A77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6624F95B" w14:textId="6D40694B" w:rsidR="005E2A77" w:rsidRPr="005E2A77" w:rsidRDefault="005E2A77" w:rsidP="005E2A77">
      <w:pPr>
        <w:pStyle w:val="NoSpacing"/>
        <w:ind w:left="720" w:hanging="720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14</w:t>
      </w:r>
      <w:r w:rsidR="00147718">
        <w:rPr>
          <w:bCs/>
          <w:iCs/>
          <w:color w:val="5B9BD5" w:themeColor="accent1"/>
          <w:sz w:val="23"/>
          <w:szCs w:val="23"/>
        </w:rPr>
        <w:t>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5E2A77">
        <w:rPr>
          <w:b/>
          <w:bCs/>
          <w:iCs/>
        </w:rPr>
        <w:t>Merged Directed Energy and Electronic Warfare Testing</w:t>
      </w:r>
      <w:r>
        <w:rPr>
          <w:b/>
          <w:bCs/>
          <w:iCs/>
        </w:rPr>
        <w:t xml:space="preserve"> </w:t>
      </w:r>
      <w:r w:rsidRPr="005E2A77">
        <w:rPr>
          <w:iCs/>
        </w:rPr>
        <w:t>Tim Andreadis, Naval Research Laboratory</w:t>
      </w:r>
    </w:p>
    <w:p w14:paraId="337F05AE" w14:textId="77777777" w:rsidR="005E2A77" w:rsidRPr="00290C33" w:rsidRDefault="005E2A77" w:rsidP="005E2A77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2B09B416" w14:textId="631459F4" w:rsidR="005E2A77" w:rsidRPr="004368F5" w:rsidRDefault="00C41D70" w:rsidP="005E2A77">
      <w:pPr>
        <w:pStyle w:val="NoSpacing"/>
        <w:ind w:left="720" w:hanging="720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1500</w:t>
      </w:r>
      <w:r w:rsidR="005E2A77" w:rsidRPr="00290C33">
        <w:rPr>
          <w:b/>
          <w:bCs/>
          <w:iCs/>
          <w:color w:val="5B9BD5" w:themeColor="accent1"/>
        </w:rPr>
        <w:t xml:space="preserve"> </w:t>
      </w:r>
      <w:r w:rsidR="005E2A77">
        <w:rPr>
          <w:b/>
          <w:bCs/>
          <w:iCs/>
          <w:color w:val="5B9BD5" w:themeColor="accent1"/>
        </w:rPr>
        <w:tab/>
      </w:r>
      <w:r w:rsidR="005E2A77" w:rsidRPr="005E2A77">
        <w:rPr>
          <w:b/>
          <w:bCs/>
          <w:iCs/>
        </w:rPr>
        <w:t>Predictive Performance Modeling and Simulation Baselining of the Directed Energy Weapons Mission Analysis Tool Set (DEWMATS) to Operational Test Results</w:t>
      </w:r>
      <w:r w:rsidR="005E2A77">
        <w:rPr>
          <w:b/>
          <w:bCs/>
          <w:iCs/>
        </w:rPr>
        <w:t xml:space="preserve"> </w:t>
      </w:r>
      <w:r w:rsidR="005E2A77" w:rsidRPr="005E2A77">
        <w:rPr>
          <w:iCs/>
        </w:rPr>
        <w:t>Daniel Levy, Georgia Tech Research Institute</w:t>
      </w:r>
    </w:p>
    <w:p w14:paraId="53E96EE3" w14:textId="77777777" w:rsidR="005E2A77" w:rsidRDefault="005E2A77" w:rsidP="005E2A77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3D4FCE3C" w14:textId="0BED674C" w:rsidR="005E2A77" w:rsidRDefault="005E2A77" w:rsidP="005E2A77">
      <w:pPr>
        <w:pStyle w:val="NoSpacing"/>
        <w:rPr>
          <w:b/>
          <w:bCs/>
          <w:color w:val="4472C4" w:themeColor="accent5"/>
        </w:rPr>
      </w:pPr>
      <w:r>
        <w:rPr>
          <w:bCs/>
          <w:iCs/>
          <w:color w:val="5B9BD5" w:themeColor="accent1"/>
          <w:sz w:val="23"/>
          <w:szCs w:val="23"/>
        </w:rPr>
        <w:t>15</w:t>
      </w:r>
      <w:r w:rsidR="00C41D70">
        <w:rPr>
          <w:bCs/>
          <w:iCs/>
          <w:color w:val="5B9BD5" w:themeColor="accent1"/>
          <w:sz w:val="23"/>
          <w:szCs w:val="23"/>
        </w:rPr>
        <w:t>30</w:t>
      </w:r>
      <w:r>
        <w:rPr>
          <w:b/>
          <w:bCs/>
          <w:iCs/>
          <w:color w:val="5B9BD5" w:themeColor="accent1"/>
        </w:rPr>
        <w:tab/>
      </w:r>
      <w:r w:rsidRPr="00290C33">
        <w:rPr>
          <w:b/>
          <w:bCs/>
          <w:color w:val="4472C4" w:themeColor="accent5"/>
        </w:rPr>
        <w:t xml:space="preserve">Break </w:t>
      </w:r>
    </w:p>
    <w:p w14:paraId="47662AC0" w14:textId="3582DFA4" w:rsidR="005E2A77" w:rsidRDefault="005E2A77" w:rsidP="005E2A77">
      <w:pPr>
        <w:pStyle w:val="NoSpacing"/>
        <w:rPr>
          <w:b/>
          <w:bCs/>
          <w:color w:val="4472C4" w:themeColor="accent5"/>
        </w:rPr>
      </w:pPr>
    </w:p>
    <w:p w14:paraId="39A7B07C" w14:textId="22FA73EA" w:rsidR="005E2A77" w:rsidRPr="005E2A77" w:rsidRDefault="005E2A77" w:rsidP="0029379F">
      <w:pPr>
        <w:pStyle w:val="NoSpacing"/>
        <w:ind w:left="720" w:hanging="720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15</w:t>
      </w:r>
      <w:r w:rsidR="00C41D70">
        <w:rPr>
          <w:bCs/>
          <w:iCs/>
          <w:color w:val="5B9BD5" w:themeColor="accent1"/>
          <w:sz w:val="23"/>
          <w:szCs w:val="23"/>
        </w:rPr>
        <w:t>45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="0029379F" w:rsidRPr="005E2A77">
        <w:rPr>
          <w:b/>
          <w:bCs/>
          <w:iCs/>
        </w:rPr>
        <w:t>Multi-Physics Modeling Framework</w:t>
      </w:r>
      <w:r w:rsidR="0029379F">
        <w:rPr>
          <w:b/>
          <w:bCs/>
          <w:iCs/>
        </w:rPr>
        <w:t xml:space="preserve"> </w:t>
      </w:r>
      <w:r w:rsidR="0029379F" w:rsidRPr="005E2A77">
        <w:rPr>
          <w:iCs/>
        </w:rPr>
        <w:t xml:space="preserve">Michael </w:t>
      </w:r>
      <w:proofErr w:type="spellStart"/>
      <w:r w:rsidR="0029379F" w:rsidRPr="005E2A77">
        <w:rPr>
          <w:iCs/>
        </w:rPr>
        <w:t>Sheyka</w:t>
      </w:r>
      <w:proofErr w:type="spellEnd"/>
      <w:r w:rsidR="0029379F" w:rsidRPr="005E2A77">
        <w:rPr>
          <w:iCs/>
        </w:rPr>
        <w:t>, Air Force Research Laboratory</w:t>
      </w:r>
    </w:p>
    <w:p w14:paraId="32AE2587" w14:textId="77777777" w:rsidR="005E2A77" w:rsidRPr="00290C33" w:rsidRDefault="005E2A77" w:rsidP="005E2A77">
      <w:pPr>
        <w:pStyle w:val="NoSpacing"/>
        <w:rPr>
          <w:b/>
          <w:bCs/>
          <w:iCs/>
        </w:rPr>
      </w:pPr>
    </w:p>
    <w:p w14:paraId="712A52F8" w14:textId="533FC2E8" w:rsidR="005E2A77" w:rsidRPr="005E2A77" w:rsidRDefault="005E2A77" w:rsidP="005E2A77">
      <w:pPr>
        <w:pStyle w:val="NoSpacing"/>
        <w:ind w:left="720" w:hanging="720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6</w:t>
      </w:r>
      <w:r w:rsidR="00C41D70">
        <w:rPr>
          <w:bCs/>
          <w:iCs/>
          <w:color w:val="5B9BD5" w:themeColor="accent1"/>
          <w:sz w:val="23"/>
          <w:szCs w:val="23"/>
        </w:rPr>
        <w:t>10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5E2A77">
        <w:rPr>
          <w:b/>
          <w:bCs/>
          <w:iCs/>
        </w:rPr>
        <w:t>Derivation and Verification of HEL Lethality Requirements for Ground-Based Tactical Lasers (GBTL)</w:t>
      </w:r>
      <w:r>
        <w:rPr>
          <w:b/>
          <w:bCs/>
          <w:iCs/>
        </w:rPr>
        <w:t xml:space="preserve"> </w:t>
      </w:r>
      <w:r w:rsidRPr="005E2A77">
        <w:rPr>
          <w:iCs/>
        </w:rPr>
        <w:t>John Stewart, GTRI, EOSL</w:t>
      </w:r>
    </w:p>
    <w:p w14:paraId="7FBDF0B2" w14:textId="77777777" w:rsidR="005E2A77" w:rsidRPr="00290C33" w:rsidRDefault="005E2A77" w:rsidP="005E2A77">
      <w:pPr>
        <w:pStyle w:val="NoSpacing"/>
        <w:rPr>
          <w:b/>
          <w:bCs/>
          <w:iCs/>
        </w:rPr>
      </w:pPr>
    </w:p>
    <w:p w14:paraId="65703EF5" w14:textId="375394B7" w:rsidR="0029379F" w:rsidRDefault="005E2A77" w:rsidP="005E2A77">
      <w:pPr>
        <w:pStyle w:val="NoSpacing"/>
        <w:ind w:left="720" w:hanging="720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6</w:t>
      </w:r>
      <w:r w:rsidR="00C41D70">
        <w:rPr>
          <w:bCs/>
          <w:iCs/>
          <w:color w:val="5B9BD5" w:themeColor="accent1"/>
          <w:sz w:val="23"/>
          <w:szCs w:val="23"/>
        </w:rPr>
        <w:t>35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="00744D74" w:rsidRPr="00513CF6">
        <w:rPr>
          <w:b/>
          <w:bCs/>
          <w:iCs/>
          <w:highlight w:val="yellow"/>
        </w:rPr>
        <w:t>Characterization of a High Power Microwave Antenna System</w:t>
      </w:r>
      <w:r w:rsidR="00744D74" w:rsidRPr="00744D74">
        <w:rPr>
          <w:b/>
          <w:bCs/>
          <w:iCs/>
        </w:rPr>
        <w:t xml:space="preserve"> </w:t>
      </w:r>
      <w:r w:rsidR="0029379F" w:rsidRPr="005E2A77">
        <w:rPr>
          <w:iCs/>
        </w:rPr>
        <w:t>Eric Berry, Raytheon Technologies</w:t>
      </w:r>
      <w:r w:rsidR="0029379F" w:rsidRPr="005E2A77">
        <w:rPr>
          <w:b/>
          <w:bCs/>
          <w:iCs/>
        </w:rPr>
        <w:t xml:space="preserve"> </w:t>
      </w:r>
    </w:p>
    <w:p w14:paraId="72D87DBD" w14:textId="77777777" w:rsidR="005E2A77" w:rsidRPr="00290C33" w:rsidRDefault="005E2A77" w:rsidP="005E2A77">
      <w:pPr>
        <w:pStyle w:val="NoSpacing"/>
        <w:rPr>
          <w:iCs/>
          <w:color w:val="5B9BD5" w:themeColor="accent1"/>
          <w:sz w:val="23"/>
          <w:szCs w:val="23"/>
        </w:rPr>
      </w:pPr>
    </w:p>
    <w:p w14:paraId="6E0D4B3E" w14:textId="0FE60354" w:rsidR="005E2A77" w:rsidRDefault="005E2A77" w:rsidP="005E2A77">
      <w:pPr>
        <w:pStyle w:val="NoSpacing"/>
        <w:ind w:left="720" w:hanging="720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70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>
        <w:rPr>
          <w:bCs/>
          <w:iCs/>
          <w:color w:val="5B9BD5" w:themeColor="accent1"/>
          <w:sz w:val="23"/>
          <w:szCs w:val="23"/>
        </w:rPr>
        <w:tab/>
      </w:r>
      <w:r w:rsidRPr="00290C33">
        <w:rPr>
          <w:b/>
          <w:bCs/>
          <w:iCs/>
        </w:rPr>
        <w:t>Session ends</w:t>
      </w:r>
    </w:p>
    <w:p w14:paraId="061A5B73" w14:textId="3C330B84" w:rsidR="005E2A77" w:rsidRDefault="005E2A77" w:rsidP="005E2A77">
      <w:pPr>
        <w:pStyle w:val="NoSpacing"/>
        <w:ind w:left="720" w:hanging="720"/>
        <w:rPr>
          <w:rFonts w:ascii="Calibri" w:hAnsi="Calibri" w:cs="Calibri"/>
          <w:iCs/>
        </w:rPr>
      </w:pPr>
    </w:p>
    <w:p w14:paraId="75C2618E" w14:textId="36944B21" w:rsidR="005E2A77" w:rsidRPr="005E2A77" w:rsidRDefault="005E2A77" w:rsidP="005E2A77">
      <w:pPr>
        <w:pStyle w:val="NoSpacing"/>
        <w:ind w:left="720" w:hanging="720"/>
        <w:rPr>
          <w:rFonts w:ascii="Calibri" w:hAnsi="Calibri" w:cs="Calibri"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70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>
        <w:rPr>
          <w:bCs/>
          <w:iCs/>
          <w:color w:val="5B9BD5" w:themeColor="accent1"/>
          <w:sz w:val="23"/>
          <w:szCs w:val="23"/>
        </w:rPr>
        <w:tab/>
      </w:r>
      <w:r>
        <w:rPr>
          <w:b/>
          <w:bCs/>
          <w:iCs/>
        </w:rPr>
        <w:t>Conference Adjourns</w:t>
      </w:r>
    </w:p>
    <w:p w14:paraId="7707B8CB" w14:textId="77777777" w:rsidR="005E2A77" w:rsidRDefault="005E2A77" w:rsidP="00E41E7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7"/>
        </w:rPr>
      </w:pPr>
    </w:p>
    <w:p w14:paraId="4F7EA604" w14:textId="284B97B5" w:rsidR="00E41E78" w:rsidRPr="00290C33" w:rsidRDefault="00EB7617" w:rsidP="00E41E7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7"/>
        </w:rPr>
      </w:pPr>
      <w:r w:rsidRPr="00290C33">
        <w:rPr>
          <w:rFonts w:asciiTheme="minorHAnsi" w:eastAsia="Times New Roman" w:hAnsiTheme="minorHAnsi"/>
          <w:b/>
          <w:bCs/>
          <w:sz w:val="28"/>
          <w:szCs w:val="27"/>
        </w:rPr>
        <w:t>Host Hotel</w:t>
      </w:r>
    </w:p>
    <w:p w14:paraId="66D11D7A" w14:textId="2F2BBA31" w:rsidR="000422B0" w:rsidRPr="005826E9" w:rsidRDefault="00BB0654" w:rsidP="003D6EFB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color w:val="000000" w:themeColor="text1"/>
          <w:sz w:val="27"/>
          <w:szCs w:val="27"/>
        </w:rPr>
      </w:pPr>
      <w:r w:rsidRPr="00290C33">
        <w:rPr>
          <w:rFonts w:asciiTheme="minorHAnsi" w:eastAsia="Times New Roman" w:hAnsiTheme="minorHAnsi"/>
          <w:color w:val="000000" w:themeColor="text1"/>
        </w:rPr>
        <w:t>Albuquerque Marriott Pyramid North</w:t>
      </w:r>
      <w:r w:rsidR="00EB7617" w:rsidRPr="00290C33">
        <w:rPr>
          <w:rFonts w:asciiTheme="minorHAnsi" w:eastAsia="Times New Roman" w:hAnsiTheme="minorHAnsi"/>
          <w:color w:val="000000" w:themeColor="text1"/>
        </w:rPr>
        <w:br/>
      </w:r>
      <w:r w:rsidR="00DD7B7E" w:rsidRPr="00290C33">
        <w:rPr>
          <w:rFonts w:asciiTheme="minorHAnsi" w:eastAsia="Times New Roman" w:hAnsiTheme="minorHAnsi"/>
          <w:color w:val="000000" w:themeColor="text1"/>
        </w:rPr>
        <w:t>5151 San Francisco Road NE</w:t>
      </w:r>
      <w:r w:rsidR="00713968" w:rsidRPr="00290C33">
        <w:rPr>
          <w:rFonts w:asciiTheme="minorHAnsi" w:eastAsia="Times New Roman" w:hAnsiTheme="minorHAnsi"/>
          <w:color w:val="000000" w:themeColor="text1"/>
        </w:rPr>
        <w:t xml:space="preserve"> </w:t>
      </w:r>
      <w:r w:rsidR="00EB7617" w:rsidRPr="00290C33">
        <w:rPr>
          <w:rFonts w:asciiTheme="minorHAnsi" w:eastAsia="Times New Roman" w:hAnsiTheme="minorHAnsi"/>
          <w:color w:val="000000" w:themeColor="text1"/>
        </w:rPr>
        <w:br/>
      </w:r>
      <w:r w:rsidR="00713968" w:rsidRPr="00290C33">
        <w:rPr>
          <w:rFonts w:asciiTheme="minorHAnsi" w:eastAsia="Times New Roman" w:hAnsiTheme="minorHAnsi"/>
        </w:rPr>
        <w:t>Albuquerque, NM</w:t>
      </w:r>
      <w:r w:rsidR="00EB7617" w:rsidRPr="00290C33">
        <w:rPr>
          <w:rFonts w:asciiTheme="minorHAnsi" w:eastAsia="Times New Roman" w:hAnsiTheme="minorHAnsi"/>
        </w:rPr>
        <w:t xml:space="preserve">  </w:t>
      </w:r>
      <w:r w:rsidR="00713968" w:rsidRPr="00290C33">
        <w:rPr>
          <w:rFonts w:asciiTheme="minorHAnsi" w:eastAsia="Times New Roman" w:hAnsiTheme="minorHAnsi"/>
        </w:rPr>
        <w:t>87</w:t>
      </w:r>
      <w:r w:rsidR="00C32D26" w:rsidRPr="00290C33">
        <w:rPr>
          <w:rFonts w:asciiTheme="minorHAnsi" w:eastAsia="Times New Roman" w:hAnsiTheme="minorHAnsi"/>
        </w:rPr>
        <w:t>10</w:t>
      </w:r>
      <w:r w:rsidR="00DD7B7E" w:rsidRPr="00290C33">
        <w:rPr>
          <w:rFonts w:asciiTheme="minorHAnsi" w:eastAsia="Times New Roman" w:hAnsiTheme="minorHAnsi"/>
        </w:rPr>
        <w:t>9</w:t>
      </w:r>
      <w:r w:rsidR="00EB7617" w:rsidRPr="00290C33">
        <w:rPr>
          <w:rFonts w:asciiTheme="minorHAnsi" w:eastAsia="Times New Roman" w:hAnsiTheme="minorHAnsi"/>
        </w:rPr>
        <w:br/>
      </w:r>
      <w:hyperlink r:id="rId12" w:history="1">
        <w:r w:rsidR="00DD7B7E" w:rsidRPr="00290C33">
          <w:rPr>
            <w:rStyle w:val="Hyperlink"/>
            <w:rFonts w:asciiTheme="minorHAnsi" w:eastAsia="Times New Roman" w:hAnsiTheme="minorHAnsi"/>
            <w:color w:val="000000" w:themeColor="text1"/>
            <w:u w:val="none"/>
          </w:rPr>
          <w:t>(505) 821-3333</w:t>
        </w:r>
      </w:hyperlink>
      <w:r w:rsidR="00DD7B7E" w:rsidRPr="00DD7B7E">
        <w:rPr>
          <w:rFonts w:asciiTheme="minorHAnsi" w:eastAsia="Times New Roman" w:hAnsiTheme="minorHAnsi"/>
          <w:color w:val="000000" w:themeColor="text1"/>
        </w:rPr>
        <w:t xml:space="preserve"> </w:t>
      </w:r>
      <w:bookmarkStart w:id="23" w:name="Committee"/>
      <w:bookmarkEnd w:id="23"/>
    </w:p>
    <w:sectPr w:rsidR="000422B0" w:rsidRPr="005826E9" w:rsidSect="00EA04B6">
      <w:headerReference w:type="default" r:id="rId13"/>
      <w:type w:val="continuous"/>
      <w:pgSz w:w="12240" w:h="15840" w:code="1"/>
      <w:pgMar w:top="720" w:right="720" w:bottom="720" w:left="720" w:header="47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AB7F" w14:textId="77777777" w:rsidR="006C5A8F" w:rsidRDefault="006C5A8F">
      <w:r>
        <w:separator/>
      </w:r>
    </w:p>
  </w:endnote>
  <w:endnote w:type="continuationSeparator" w:id="0">
    <w:p w14:paraId="7626EF97" w14:textId="77777777" w:rsidR="006C5A8F" w:rsidRDefault="006C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52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3C2B7" w14:textId="3E685807" w:rsidR="000E5D12" w:rsidRDefault="000E5D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C8128D" w14:textId="77777777" w:rsidR="000E5D12" w:rsidRDefault="000E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19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4B1CB" w14:textId="0A790F97" w:rsidR="000E5D12" w:rsidRDefault="000E5D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EE5CC" w14:textId="77777777" w:rsidR="008606ED" w:rsidRDefault="0086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CB9A" w14:textId="77777777" w:rsidR="006C5A8F" w:rsidRDefault="006C5A8F">
      <w:r>
        <w:separator/>
      </w:r>
    </w:p>
  </w:footnote>
  <w:footnote w:type="continuationSeparator" w:id="0">
    <w:p w14:paraId="4AD1C693" w14:textId="77777777" w:rsidR="006C5A8F" w:rsidRDefault="006C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5A3" w14:textId="47F2F164" w:rsidR="00D34540" w:rsidRPr="00532088" w:rsidRDefault="00D34540" w:rsidP="00D34540">
    <w:pPr>
      <w:pStyle w:val="Header"/>
      <w:rPr>
        <w:rFonts w:cs="Times New Roman"/>
        <w:b/>
        <w:sz w:val="32"/>
        <w:szCs w:val="32"/>
      </w:rPr>
    </w:pPr>
    <w:r w:rsidRPr="003446DE">
      <w:rPr>
        <w:rFonts w:cs="Times New Roman"/>
        <w:b/>
        <w:sz w:val="32"/>
        <w:szCs w:val="32"/>
      </w:rPr>
      <w:t>20</w:t>
    </w:r>
    <w:r>
      <w:rPr>
        <w:rFonts w:cs="Times New Roman"/>
        <w:b/>
        <w:sz w:val="32"/>
        <w:szCs w:val="32"/>
      </w:rPr>
      <w:t>23</w:t>
    </w:r>
    <w:r w:rsidRPr="003446DE">
      <w:rPr>
        <w:rFonts w:cs="Times New Roman"/>
        <w:b/>
        <w:sz w:val="32"/>
        <w:szCs w:val="32"/>
      </w:rPr>
      <w:t xml:space="preserve"> </w:t>
    </w:r>
    <w:r>
      <w:rPr>
        <w:rFonts w:cs="Times New Roman"/>
        <w:b/>
        <w:sz w:val="32"/>
        <w:szCs w:val="32"/>
      </w:rPr>
      <w:t>Joint</w:t>
    </w:r>
    <w:r w:rsidRPr="003446DE">
      <w:rPr>
        <w:rFonts w:cs="Times New Roman"/>
        <w:b/>
        <w:sz w:val="32"/>
        <w:szCs w:val="32"/>
      </w:rPr>
      <w:t xml:space="preserve"> Conference</w:t>
    </w:r>
    <w:r>
      <w:rPr>
        <w:rFonts w:cs="Times New Roman"/>
        <w:b/>
        <w:sz w:val="32"/>
        <w:szCs w:val="32"/>
      </w:rPr>
      <w:t xml:space="preserve"> on T&amp;E </w:t>
    </w:r>
    <w:r w:rsidRPr="00532088">
      <w:rPr>
        <w:rFonts w:cs="Times New Roman"/>
        <w:b/>
        <w:sz w:val="32"/>
        <w:szCs w:val="32"/>
      </w:rPr>
      <w:t>Support to Prototyping and Experimentation</w:t>
    </w:r>
  </w:p>
  <w:p w14:paraId="0054596A" w14:textId="77777777" w:rsidR="00D34540" w:rsidRPr="003446DE" w:rsidRDefault="00D34540" w:rsidP="00D34540">
    <w:pPr>
      <w:pStyle w:val="Header"/>
      <w:rPr>
        <w:rFonts w:cs="Times New Roman"/>
        <w:i/>
        <w:sz w:val="18"/>
        <w:szCs w:val="18"/>
      </w:rPr>
    </w:pPr>
  </w:p>
  <w:p w14:paraId="62429BDD" w14:textId="4255B124" w:rsidR="00D34540" w:rsidRPr="00CD5F49" w:rsidRDefault="00D34540">
    <w:pPr>
      <w:pStyle w:val="Header"/>
      <w:rPr>
        <w:rFonts w:cs="Times New Roman"/>
        <w:i/>
        <w:sz w:val="18"/>
        <w:szCs w:val="18"/>
      </w:rPr>
    </w:pPr>
    <w:r>
      <w:rPr>
        <w:rFonts w:cs="Times New Roman"/>
        <w:i/>
        <w:sz w:val="18"/>
        <w:szCs w:val="18"/>
      </w:rPr>
      <w:t>1</w:t>
    </w:r>
    <w:r w:rsidR="006D436C">
      <w:rPr>
        <w:rFonts w:cs="Times New Roman"/>
        <w:i/>
        <w:sz w:val="18"/>
        <w:szCs w:val="18"/>
      </w:rPr>
      <w:t>/</w:t>
    </w:r>
    <w:r w:rsidR="00CD5F49">
      <w:rPr>
        <w:rFonts w:cs="Times New Roman"/>
        <w:i/>
        <w:sz w:val="18"/>
        <w:szCs w:val="18"/>
      </w:rPr>
      <w:t>10</w:t>
    </w:r>
    <w:r>
      <w:rPr>
        <w:rFonts w:cs="Times New Roman"/>
        <w:i/>
        <w:sz w:val="18"/>
        <w:szCs w:val="18"/>
      </w:rPr>
      <w:t>/2</w:t>
    </w:r>
    <w:r w:rsidR="006F34B2">
      <w:rPr>
        <w:rFonts w:cs="Times New Roman"/>
        <w:i/>
        <w:sz w:val="18"/>
        <w:szCs w:val="18"/>
      </w:rPr>
      <w:t>3</w:t>
    </w:r>
    <w:r w:rsidRPr="003446DE">
      <w:rPr>
        <w:rFonts w:cs="Times New Roman"/>
        <w:i/>
        <w:sz w:val="18"/>
        <w:szCs w:val="18"/>
      </w:rPr>
      <w:t xml:space="preserve"> – Revision </w:t>
    </w:r>
    <w:r w:rsidR="00CD5F49">
      <w:rPr>
        <w:rFonts w:cs="Times New Roman"/>
        <w:i/>
        <w:sz w:val="18"/>
        <w:szCs w:val="18"/>
      </w:rPr>
      <w:t>6</w:t>
    </w:r>
  </w:p>
  <w:p w14:paraId="58C65C56" w14:textId="77777777" w:rsidR="00D34540" w:rsidRDefault="00D34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FCE5" w14:textId="3013EBE4" w:rsidR="00532088" w:rsidRPr="00532088" w:rsidRDefault="00532088">
    <w:pPr>
      <w:pStyle w:val="Header"/>
      <w:rPr>
        <w:rFonts w:cs="Times New Roman"/>
        <w:b/>
        <w:sz w:val="32"/>
        <w:szCs w:val="32"/>
      </w:rPr>
    </w:pPr>
    <w:r w:rsidRPr="003446DE">
      <w:rPr>
        <w:rFonts w:cs="Times New Roman"/>
        <w:b/>
        <w:sz w:val="32"/>
        <w:szCs w:val="32"/>
      </w:rPr>
      <w:t>20</w:t>
    </w:r>
    <w:r>
      <w:rPr>
        <w:rFonts w:cs="Times New Roman"/>
        <w:b/>
        <w:sz w:val="32"/>
        <w:szCs w:val="32"/>
      </w:rPr>
      <w:t>2</w:t>
    </w:r>
    <w:r w:rsidR="003D7CF4">
      <w:rPr>
        <w:rFonts w:cs="Times New Roman"/>
        <w:b/>
        <w:sz w:val="32"/>
        <w:szCs w:val="32"/>
      </w:rPr>
      <w:t>3</w:t>
    </w:r>
    <w:r w:rsidRPr="003446DE">
      <w:rPr>
        <w:rFonts w:cs="Times New Roman"/>
        <w:b/>
        <w:sz w:val="32"/>
        <w:szCs w:val="32"/>
      </w:rPr>
      <w:t xml:space="preserve"> </w:t>
    </w:r>
    <w:r>
      <w:rPr>
        <w:rFonts w:cs="Times New Roman"/>
        <w:b/>
        <w:sz w:val="32"/>
        <w:szCs w:val="32"/>
      </w:rPr>
      <w:t>Joint</w:t>
    </w:r>
    <w:r w:rsidRPr="003446DE">
      <w:rPr>
        <w:rFonts w:cs="Times New Roman"/>
        <w:b/>
        <w:sz w:val="32"/>
        <w:szCs w:val="32"/>
      </w:rPr>
      <w:t xml:space="preserve"> Conference</w:t>
    </w:r>
    <w:r>
      <w:rPr>
        <w:rFonts w:cs="Times New Roman"/>
        <w:b/>
        <w:sz w:val="32"/>
        <w:szCs w:val="32"/>
      </w:rPr>
      <w:t xml:space="preserve"> on T&amp;E </w:t>
    </w:r>
    <w:r w:rsidRPr="00532088">
      <w:rPr>
        <w:rFonts w:cs="Times New Roman"/>
        <w:b/>
        <w:sz w:val="32"/>
        <w:szCs w:val="32"/>
      </w:rPr>
      <w:t>Support to Prototyping and Experimentation</w:t>
    </w:r>
  </w:p>
  <w:p w14:paraId="4C20C531" w14:textId="77777777" w:rsidR="00532088" w:rsidRPr="003446DE" w:rsidRDefault="00532088">
    <w:pPr>
      <w:pStyle w:val="Header"/>
      <w:rPr>
        <w:rFonts w:cs="Times New Roman"/>
        <w:i/>
        <w:sz w:val="18"/>
        <w:szCs w:val="18"/>
      </w:rPr>
    </w:pPr>
  </w:p>
  <w:p w14:paraId="2039C723" w14:textId="111D21EB" w:rsidR="00532088" w:rsidRPr="003446DE" w:rsidRDefault="007A76C7">
    <w:pPr>
      <w:pStyle w:val="Header"/>
      <w:rPr>
        <w:rFonts w:cs="Times New Roman"/>
        <w:i/>
        <w:sz w:val="18"/>
        <w:szCs w:val="18"/>
      </w:rPr>
    </w:pPr>
    <w:r>
      <w:rPr>
        <w:rFonts w:cs="Times New Roman"/>
        <w:i/>
        <w:sz w:val="18"/>
        <w:szCs w:val="18"/>
      </w:rPr>
      <w:t>1</w:t>
    </w:r>
    <w:r w:rsidR="003D7CF4">
      <w:rPr>
        <w:rFonts w:cs="Times New Roman"/>
        <w:i/>
        <w:sz w:val="18"/>
        <w:szCs w:val="18"/>
      </w:rPr>
      <w:t>2/23</w:t>
    </w:r>
    <w:r w:rsidR="00A5390C">
      <w:rPr>
        <w:rFonts w:cs="Times New Roman"/>
        <w:i/>
        <w:sz w:val="18"/>
        <w:szCs w:val="18"/>
      </w:rPr>
      <w:t>/2</w:t>
    </w:r>
    <w:r w:rsidR="003D7CF4">
      <w:rPr>
        <w:rFonts w:cs="Times New Roman"/>
        <w:i/>
        <w:sz w:val="18"/>
        <w:szCs w:val="18"/>
      </w:rPr>
      <w:t>2</w:t>
    </w:r>
    <w:r w:rsidR="00532088" w:rsidRPr="003446DE">
      <w:rPr>
        <w:rFonts w:cs="Times New Roman"/>
        <w:i/>
        <w:sz w:val="18"/>
        <w:szCs w:val="18"/>
      </w:rPr>
      <w:t xml:space="preserve"> – Revision </w:t>
    </w:r>
    <w:r w:rsidR="003D7CF4">
      <w:rPr>
        <w:rFonts w:cs="Times New Roman"/>
        <w:i/>
        <w:sz w:val="18"/>
        <w:szCs w:val="18"/>
      </w:rPr>
      <w:t>1</w:t>
    </w:r>
  </w:p>
  <w:sdt>
    <w:sdtPr>
      <w:id w:val="-1143965788"/>
      <w:docPartObj>
        <w:docPartGallery w:val="Watermarks"/>
        <w:docPartUnique/>
      </w:docPartObj>
    </w:sdtPr>
    <w:sdtContent>
      <w:p w14:paraId="6399577D" w14:textId="77777777" w:rsidR="00532088" w:rsidRDefault="006C5A8F">
        <w:pPr>
          <w:pStyle w:val="Header"/>
        </w:pPr>
        <w:r>
          <w:rPr>
            <w:noProof/>
          </w:rPr>
          <w:pict w14:anchorId="52E2C8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936220" o:spid="_x0000_s1026" type="#_x0000_t136" alt="" style="position:absolute;margin-left:0;margin-top:0;width:540pt;height:324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11C7" w14:textId="7F195DC2" w:rsidR="00F3007C" w:rsidRPr="00532088" w:rsidRDefault="00761422" w:rsidP="00F3007C">
    <w:pPr>
      <w:pStyle w:val="Head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202</w:t>
    </w:r>
    <w:r w:rsidR="003C09AF">
      <w:rPr>
        <w:rFonts w:cs="Times New Roman"/>
        <w:b/>
        <w:sz w:val="32"/>
        <w:szCs w:val="32"/>
      </w:rPr>
      <w:t>3</w:t>
    </w:r>
    <w:r w:rsidR="00F3007C" w:rsidRPr="003446DE">
      <w:rPr>
        <w:rFonts w:cs="Times New Roman"/>
        <w:b/>
        <w:sz w:val="32"/>
        <w:szCs w:val="32"/>
      </w:rPr>
      <w:t xml:space="preserve"> </w:t>
    </w:r>
    <w:r w:rsidR="00F3007C">
      <w:rPr>
        <w:rFonts w:cs="Times New Roman"/>
        <w:b/>
        <w:sz w:val="32"/>
        <w:szCs w:val="32"/>
      </w:rPr>
      <w:t>Joint</w:t>
    </w:r>
    <w:r w:rsidR="00F3007C" w:rsidRPr="003446DE">
      <w:rPr>
        <w:rFonts w:cs="Times New Roman"/>
        <w:b/>
        <w:sz w:val="32"/>
        <w:szCs w:val="32"/>
      </w:rPr>
      <w:t xml:space="preserve"> Conference</w:t>
    </w:r>
    <w:r w:rsidR="00F3007C">
      <w:rPr>
        <w:rFonts w:cs="Times New Roman"/>
        <w:b/>
        <w:sz w:val="32"/>
        <w:szCs w:val="32"/>
      </w:rPr>
      <w:t xml:space="preserve"> on T&amp;E </w:t>
    </w:r>
    <w:r w:rsidR="00F3007C" w:rsidRPr="00532088">
      <w:rPr>
        <w:rFonts w:cs="Times New Roman"/>
        <w:b/>
        <w:sz w:val="32"/>
        <w:szCs w:val="32"/>
      </w:rPr>
      <w:t>Support to Prototyping and Experimentation</w:t>
    </w:r>
  </w:p>
  <w:p w14:paraId="1BDCAA14" w14:textId="77777777" w:rsidR="00F3007C" w:rsidRPr="003446DE" w:rsidRDefault="00F3007C" w:rsidP="00F3007C">
    <w:pPr>
      <w:pStyle w:val="Header"/>
      <w:rPr>
        <w:rFonts w:cs="Times New Roman"/>
        <w:i/>
        <w:sz w:val="18"/>
        <w:szCs w:val="18"/>
      </w:rPr>
    </w:pPr>
  </w:p>
  <w:p w14:paraId="2A892D64" w14:textId="691603F8" w:rsidR="00EE57A2" w:rsidRPr="003446DE" w:rsidRDefault="00EE57A2" w:rsidP="00EE57A2">
    <w:pPr>
      <w:pStyle w:val="Header"/>
      <w:rPr>
        <w:rFonts w:cs="Times New Roman"/>
        <w:i/>
        <w:sz w:val="18"/>
        <w:szCs w:val="18"/>
      </w:rPr>
    </w:pPr>
    <w:r>
      <w:rPr>
        <w:rFonts w:cs="Times New Roman"/>
        <w:i/>
        <w:sz w:val="18"/>
        <w:szCs w:val="18"/>
      </w:rPr>
      <w:t>1</w:t>
    </w:r>
    <w:r w:rsidR="00B55069">
      <w:rPr>
        <w:rFonts w:cs="Times New Roman"/>
        <w:i/>
        <w:sz w:val="18"/>
        <w:szCs w:val="18"/>
      </w:rPr>
      <w:t>/</w:t>
    </w:r>
    <w:r w:rsidR="00F86C33">
      <w:rPr>
        <w:rFonts w:cs="Times New Roman"/>
        <w:i/>
        <w:sz w:val="18"/>
        <w:szCs w:val="18"/>
      </w:rPr>
      <w:t>10</w:t>
    </w:r>
    <w:r>
      <w:rPr>
        <w:rFonts w:cs="Times New Roman"/>
        <w:i/>
        <w:sz w:val="18"/>
        <w:szCs w:val="18"/>
      </w:rPr>
      <w:t>/2</w:t>
    </w:r>
    <w:r w:rsidR="006F34B2">
      <w:rPr>
        <w:rFonts w:cs="Times New Roman"/>
        <w:i/>
        <w:sz w:val="18"/>
        <w:szCs w:val="18"/>
      </w:rPr>
      <w:t>3</w:t>
    </w:r>
    <w:r w:rsidRPr="003446DE">
      <w:rPr>
        <w:rFonts w:cs="Times New Roman"/>
        <w:i/>
        <w:sz w:val="18"/>
        <w:szCs w:val="18"/>
      </w:rPr>
      <w:t xml:space="preserve"> – Revision </w:t>
    </w:r>
    <w:r w:rsidR="00CD5F49">
      <w:rPr>
        <w:rFonts w:cs="Times New Roman"/>
        <w:i/>
        <w:sz w:val="18"/>
        <w:szCs w:val="18"/>
      </w:rPr>
      <w:t>6</w:t>
    </w:r>
  </w:p>
  <w:sdt>
    <w:sdtPr>
      <w:id w:val="-1026014394"/>
      <w:docPartObj>
        <w:docPartGallery w:val="Watermarks"/>
        <w:docPartUnique/>
      </w:docPartObj>
    </w:sdtPr>
    <w:sdtContent>
      <w:p w14:paraId="2EAEB9A4" w14:textId="77777777" w:rsidR="00532088" w:rsidRDefault="006C5A8F">
        <w:pPr>
          <w:pStyle w:val="Header"/>
        </w:pPr>
        <w:r>
          <w:rPr>
            <w:noProof/>
          </w:rPr>
          <w:pict w14:anchorId="3E743E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5" type="#_x0000_t136" alt="" style="position:absolute;margin-left:0;margin-top:0;width:540pt;height:324pt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 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55A"/>
      </v:shape>
    </w:pict>
  </w:numPicBullet>
  <w:abstractNum w:abstractNumId="0" w15:restartNumberingAfterBreak="0">
    <w:nsid w:val="00795559"/>
    <w:multiLevelType w:val="hybridMultilevel"/>
    <w:tmpl w:val="E41A7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245EF7"/>
    <w:multiLevelType w:val="hybridMultilevel"/>
    <w:tmpl w:val="97C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B72"/>
    <w:multiLevelType w:val="hybridMultilevel"/>
    <w:tmpl w:val="2986887E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" w15:restartNumberingAfterBreak="0">
    <w:nsid w:val="0E2438C8"/>
    <w:multiLevelType w:val="hybridMultilevel"/>
    <w:tmpl w:val="1ECCE058"/>
    <w:lvl w:ilvl="0" w:tplc="266683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67342B"/>
    <w:multiLevelType w:val="hybridMultilevel"/>
    <w:tmpl w:val="2E806B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BE0232"/>
    <w:multiLevelType w:val="hybridMultilevel"/>
    <w:tmpl w:val="DB84F7F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6958AC"/>
    <w:multiLevelType w:val="hybridMultilevel"/>
    <w:tmpl w:val="DEE213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1055"/>
    <w:multiLevelType w:val="hybridMultilevel"/>
    <w:tmpl w:val="DFA68818"/>
    <w:lvl w:ilvl="0" w:tplc="3DF443C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180CA8"/>
    <w:multiLevelType w:val="hybridMultilevel"/>
    <w:tmpl w:val="3CA023E8"/>
    <w:lvl w:ilvl="0" w:tplc="6B40EB36">
      <w:start w:val="201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1C3BC3"/>
    <w:multiLevelType w:val="hybridMultilevel"/>
    <w:tmpl w:val="44365AB0"/>
    <w:lvl w:ilvl="0" w:tplc="31480D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1C31D6"/>
    <w:multiLevelType w:val="hybridMultilevel"/>
    <w:tmpl w:val="47B8C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BB209F"/>
    <w:multiLevelType w:val="hybridMultilevel"/>
    <w:tmpl w:val="3EBE836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B45401A"/>
    <w:multiLevelType w:val="hybridMultilevel"/>
    <w:tmpl w:val="B02E6CF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BD126A7"/>
    <w:multiLevelType w:val="hybridMultilevel"/>
    <w:tmpl w:val="0608DDC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C9209A7"/>
    <w:multiLevelType w:val="hybridMultilevel"/>
    <w:tmpl w:val="13E47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479F"/>
    <w:multiLevelType w:val="hybridMultilevel"/>
    <w:tmpl w:val="9FB2E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843656"/>
    <w:multiLevelType w:val="hybridMultilevel"/>
    <w:tmpl w:val="62908D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3102A03"/>
    <w:multiLevelType w:val="hybridMultilevel"/>
    <w:tmpl w:val="B9C65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E42EAC"/>
    <w:multiLevelType w:val="hybridMultilevel"/>
    <w:tmpl w:val="5046E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D14B74"/>
    <w:multiLevelType w:val="hybridMultilevel"/>
    <w:tmpl w:val="DF624F58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0" w15:restartNumberingAfterBreak="0">
    <w:nsid w:val="3E697C69"/>
    <w:multiLevelType w:val="hybridMultilevel"/>
    <w:tmpl w:val="2586C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053EE"/>
    <w:multiLevelType w:val="hybridMultilevel"/>
    <w:tmpl w:val="269A3A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D363E5"/>
    <w:multiLevelType w:val="hybridMultilevel"/>
    <w:tmpl w:val="26C23A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3EB2669"/>
    <w:multiLevelType w:val="hybridMultilevel"/>
    <w:tmpl w:val="932CACF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543826C4"/>
    <w:multiLevelType w:val="hybridMultilevel"/>
    <w:tmpl w:val="B04A8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2848F0"/>
    <w:multiLevelType w:val="hybridMultilevel"/>
    <w:tmpl w:val="D18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057F3"/>
    <w:multiLevelType w:val="hybridMultilevel"/>
    <w:tmpl w:val="8FEA9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96AB8"/>
    <w:multiLevelType w:val="hybridMultilevel"/>
    <w:tmpl w:val="A958F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C0F1C"/>
    <w:multiLevelType w:val="hybridMultilevel"/>
    <w:tmpl w:val="D3B2F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6B13A92"/>
    <w:multiLevelType w:val="hybridMultilevel"/>
    <w:tmpl w:val="4F747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D3CA5"/>
    <w:multiLevelType w:val="hybridMultilevel"/>
    <w:tmpl w:val="969C8CE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B4A19BA"/>
    <w:multiLevelType w:val="hybridMultilevel"/>
    <w:tmpl w:val="7BBC4294"/>
    <w:lvl w:ilvl="0" w:tplc="2136A0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99691F"/>
    <w:multiLevelType w:val="hybridMultilevel"/>
    <w:tmpl w:val="12CA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51561">
    <w:abstractNumId w:val="23"/>
  </w:num>
  <w:num w:numId="2" w16cid:durableId="1160075855">
    <w:abstractNumId w:val="8"/>
  </w:num>
  <w:num w:numId="3" w16cid:durableId="1276138096">
    <w:abstractNumId w:val="27"/>
  </w:num>
  <w:num w:numId="4" w16cid:durableId="1240406447">
    <w:abstractNumId w:val="14"/>
  </w:num>
  <w:num w:numId="5" w16cid:durableId="1657688714">
    <w:abstractNumId w:val="20"/>
  </w:num>
  <w:num w:numId="6" w16cid:durableId="1989748042">
    <w:abstractNumId w:val="11"/>
  </w:num>
  <w:num w:numId="7" w16cid:durableId="632635183">
    <w:abstractNumId w:val="29"/>
  </w:num>
  <w:num w:numId="8" w16cid:durableId="1675955400">
    <w:abstractNumId w:val="26"/>
  </w:num>
  <w:num w:numId="9" w16cid:durableId="530722683">
    <w:abstractNumId w:val="21"/>
  </w:num>
  <w:num w:numId="10" w16cid:durableId="1156452793">
    <w:abstractNumId w:val="5"/>
  </w:num>
  <w:num w:numId="11" w16cid:durableId="1310212953">
    <w:abstractNumId w:val="9"/>
  </w:num>
  <w:num w:numId="12" w16cid:durableId="1705016233">
    <w:abstractNumId w:val="13"/>
  </w:num>
  <w:num w:numId="13" w16cid:durableId="24985609">
    <w:abstractNumId w:val="12"/>
  </w:num>
  <w:num w:numId="14" w16cid:durableId="620384413">
    <w:abstractNumId w:val="30"/>
  </w:num>
  <w:num w:numId="15" w16cid:durableId="115412282">
    <w:abstractNumId w:val="16"/>
  </w:num>
  <w:num w:numId="16" w16cid:durableId="214783216">
    <w:abstractNumId w:val="4"/>
  </w:num>
  <w:num w:numId="17" w16cid:durableId="2088766692">
    <w:abstractNumId w:val="0"/>
  </w:num>
  <w:num w:numId="18" w16cid:durableId="209342081">
    <w:abstractNumId w:val="3"/>
  </w:num>
  <w:num w:numId="19" w16cid:durableId="17198231">
    <w:abstractNumId w:val="7"/>
  </w:num>
  <w:num w:numId="20" w16cid:durableId="1231187084">
    <w:abstractNumId w:val="6"/>
  </w:num>
  <w:num w:numId="21" w16cid:durableId="1077896612">
    <w:abstractNumId w:val="10"/>
  </w:num>
  <w:num w:numId="22" w16cid:durableId="236717329">
    <w:abstractNumId w:val="31"/>
  </w:num>
  <w:num w:numId="23" w16cid:durableId="537209252">
    <w:abstractNumId w:val="2"/>
  </w:num>
  <w:num w:numId="24" w16cid:durableId="743912421">
    <w:abstractNumId w:val="25"/>
  </w:num>
  <w:num w:numId="25" w16cid:durableId="2103259565">
    <w:abstractNumId w:val="24"/>
  </w:num>
  <w:num w:numId="26" w16cid:durableId="1834563680">
    <w:abstractNumId w:val="17"/>
  </w:num>
  <w:num w:numId="27" w16cid:durableId="355615272">
    <w:abstractNumId w:val="18"/>
  </w:num>
  <w:num w:numId="28" w16cid:durableId="1247766304">
    <w:abstractNumId w:val="15"/>
  </w:num>
  <w:num w:numId="29" w16cid:durableId="495000788">
    <w:abstractNumId w:val="19"/>
  </w:num>
  <w:num w:numId="30" w16cid:durableId="384569633">
    <w:abstractNumId w:val="28"/>
  </w:num>
  <w:num w:numId="31" w16cid:durableId="1167944660">
    <w:abstractNumId w:val="1"/>
  </w:num>
  <w:num w:numId="32" w16cid:durableId="1733697130">
    <w:abstractNumId w:val="32"/>
  </w:num>
  <w:num w:numId="33" w16cid:durableId="8057781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17"/>
    <w:rsid w:val="00002932"/>
    <w:rsid w:val="00005BD5"/>
    <w:rsid w:val="0001499D"/>
    <w:rsid w:val="000233C0"/>
    <w:rsid w:val="00036120"/>
    <w:rsid w:val="00036609"/>
    <w:rsid w:val="00037E12"/>
    <w:rsid w:val="00040EA2"/>
    <w:rsid w:val="000422B0"/>
    <w:rsid w:val="0004299D"/>
    <w:rsid w:val="0004350D"/>
    <w:rsid w:val="0005234F"/>
    <w:rsid w:val="00057385"/>
    <w:rsid w:val="00061177"/>
    <w:rsid w:val="000613B4"/>
    <w:rsid w:val="00062E81"/>
    <w:rsid w:val="00075C8E"/>
    <w:rsid w:val="00085E1C"/>
    <w:rsid w:val="000863D4"/>
    <w:rsid w:val="00087A6F"/>
    <w:rsid w:val="00087F3F"/>
    <w:rsid w:val="00096D12"/>
    <w:rsid w:val="0009722F"/>
    <w:rsid w:val="00097B94"/>
    <w:rsid w:val="000A1925"/>
    <w:rsid w:val="000A26A7"/>
    <w:rsid w:val="000A5721"/>
    <w:rsid w:val="000B6138"/>
    <w:rsid w:val="000B692C"/>
    <w:rsid w:val="000C1D15"/>
    <w:rsid w:val="000C21E8"/>
    <w:rsid w:val="000C7C0F"/>
    <w:rsid w:val="000D6094"/>
    <w:rsid w:val="000E0369"/>
    <w:rsid w:val="000E487C"/>
    <w:rsid w:val="000E49A8"/>
    <w:rsid w:val="000E5D12"/>
    <w:rsid w:val="000E635D"/>
    <w:rsid w:val="000E6375"/>
    <w:rsid w:val="000E65D6"/>
    <w:rsid w:val="000F1318"/>
    <w:rsid w:val="000F2495"/>
    <w:rsid w:val="0010171F"/>
    <w:rsid w:val="0010312C"/>
    <w:rsid w:val="00107B06"/>
    <w:rsid w:val="00111196"/>
    <w:rsid w:val="00111852"/>
    <w:rsid w:val="00114102"/>
    <w:rsid w:val="00122E26"/>
    <w:rsid w:val="00124402"/>
    <w:rsid w:val="00124734"/>
    <w:rsid w:val="0012598D"/>
    <w:rsid w:val="001328AF"/>
    <w:rsid w:val="00137DA7"/>
    <w:rsid w:val="0014351D"/>
    <w:rsid w:val="00144792"/>
    <w:rsid w:val="00146368"/>
    <w:rsid w:val="00147718"/>
    <w:rsid w:val="00147C74"/>
    <w:rsid w:val="001501BB"/>
    <w:rsid w:val="00150288"/>
    <w:rsid w:val="00153B74"/>
    <w:rsid w:val="00153C33"/>
    <w:rsid w:val="00163449"/>
    <w:rsid w:val="00164841"/>
    <w:rsid w:val="00165C42"/>
    <w:rsid w:val="001725A9"/>
    <w:rsid w:val="001728B0"/>
    <w:rsid w:val="00173AFD"/>
    <w:rsid w:val="00175903"/>
    <w:rsid w:val="00185604"/>
    <w:rsid w:val="001860B3"/>
    <w:rsid w:val="0018687D"/>
    <w:rsid w:val="001914C8"/>
    <w:rsid w:val="001938E0"/>
    <w:rsid w:val="00195DA1"/>
    <w:rsid w:val="001A037C"/>
    <w:rsid w:val="001A04A8"/>
    <w:rsid w:val="001A241B"/>
    <w:rsid w:val="001A2A1C"/>
    <w:rsid w:val="001B40ED"/>
    <w:rsid w:val="001B4B54"/>
    <w:rsid w:val="001C0652"/>
    <w:rsid w:val="001C116B"/>
    <w:rsid w:val="001C39AE"/>
    <w:rsid w:val="001C7B97"/>
    <w:rsid w:val="001D0470"/>
    <w:rsid w:val="001D1015"/>
    <w:rsid w:val="001D4401"/>
    <w:rsid w:val="001E762C"/>
    <w:rsid w:val="001E79B3"/>
    <w:rsid w:val="001F6F1C"/>
    <w:rsid w:val="00200221"/>
    <w:rsid w:val="002008D4"/>
    <w:rsid w:val="002036AF"/>
    <w:rsid w:val="002043AB"/>
    <w:rsid w:val="00206B57"/>
    <w:rsid w:val="0021059C"/>
    <w:rsid w:val="00211371"/>
    <w:rsid w:val="00212434"/>
    <w:rsid w:val="00213822"/>
    <w:rsid w:val="0021412C"/>
    <w:rsid w:val="002177AF"/>
    <w:rsid w:val="00221A7F"/>
    <w:rsid w:val="00223DCA"/>
    <w:rsid w:val="00231B50"/>
    <w:rsid w:val="00231D8D"/>
    <w:rsid w:val="00232A9E"/>
    <w:rsid w:val="002340A3"/>
    <w:rsid w:val="002345D2"/>
    <w:rsid w:val="00240180"/>
    <w:rsid w:val="0024028C"/>
    <w:rsid w:val="00241311"/>
    <w:rsid w:val="00242D90"/>
    <w:rsid w:val="002435FA"/>
    <w:rsid w:val="00244BB4"/>
    <w:rsid w:val="00252F2F"/>
    <w:rsid w:val="00260CF6"/>
    <w:rsid w:val="00261642"/>
    <w:rsid w:val="00261D85"/>
    <w:rsid w:val="00267298"/>
    <w:rsid w:val="00270000"/>
    <w:rsid w:val="00270755"/>
    <w:rsid w:val="00284BAF"/>
    <w:rsid w:val="00290C33"/>
    <w:rsid w:val="0029137A"/>
    <w:rsid w:val="00292C4D"/>
    <w:rsid w:val="00293062"/>
    <w:rsid w:val="00293092"/>
    <w:rsid w:val="0029379F"/>
    <w:rsid w:val="00294EC3"/>
    <w:rsid w:val="002A0914"/>
    <w:rsid w:val="002A16E8"/>
    <w:rsid w:val="002A2703"/>
    <w:rsid w:val="002A27FD"/>
    <w:rsid w:val="002B0923"/>
    <w:rsid w:val="002D3244"/>
    <w:rsid w:val="002D38D4"/>
    <w:rsid w:val="002E14D2"/>
    <w:rsid w:val="002F0924"/>
    <w:rsid w:val="002F1076"/>
    <w:rsid w:val="002F631E"/>
    <w:rsid w:val="00300224"/>
    <w:rsid w:val="00300646"/>
    <w:rsid w:val="003066F0"/>
    <w:rsid w:val="0030700D"/>
    <w:rsid w:val="00307F9A"/>
    <w:rsid w:val="003123B2"/>
    <w:rsid w:val="00314B82"/>
    <w:rsid w:val="0031590C"/>
    <w:rsid w:val="003206FF"/>
    <w:rsid w:val="00323499"/>
    <w:rsid w:val="00331FFA"/>
    <w:rsid w:val="00335D33"/>
    <w:rsid w:val="003446DE"/>
    <w:rsid w:val="00345806"/>
    <w:rsid w:val="0035289E"/>
    <w:rsid w:val="003548D7"/>
    <w:rsid w:val="003576D0"/>
    <w:rsid w:val="00357C05"/>
    <w:rsid w:val="00360DCE"/>
    <w:rsid w:val="00366248"/>
    <w:rsid w:val="00373FBA"/>
    <w:rsid w:val="00383F41"/>
    <w:rsid w:val="003870B9"/>
    <w:rsid w:val="0038722C"/>
    <w:rsid w:val="003945BF"/>
    <w:rsid w:val="003A2AFF"/>
    <w:rsid w:val="003A2F63"/>
    <w:rsid w:val="003A6946"/>
    <w:rsid w:val="003B0A17"/>
    <w:rsid w:val="003B1E88"/>
    <w:rsid w:val="003B42AF"/>
    <w:rsid w:val="003B5D3A"/>
    <w:rsid w:val="003B688E"/>
    <w:rsid w:val="003C09AF"/>
    <w:rsid w:val="003C2CEA"/>
    <w:rsid w:val="003D43CC"/>
    <w:rsid w:val="003D6EFB"/>
    <w:rsid w:val="003D7CF4"/>
    <w:rsid w:val="003E186D"/>
    <w:rsid w:val="003E2A1E"/>
    <w:rsid w:val="003E5585"/>
    <w:rsid w:val="003E6FB7"/>
    <w:rsid w:val="003F2AE1"/>
    <w:rsid w:val="003F2B1E"/>
    <w:rsid w:val="003F3599"/>
    <w:rsid w:val="003F4589"/>
    <w:rsid w:val="003F56FF"/>
    <w:rsid w:val="004033A6"/>
    <w:rsid w:val="00420A8F"/>
    <w:rsid w:val="00427C4A"/>
    <w:rsid w:val="00434328"/>
    <w:rsid w:val="0043465A"/>
    <w:rsid w:val="00434891"/>
    <w:rsid w:val="004368F5"/>
    <w:rsid w:val="00436940"/>
    <w:rsid w:val="004551C2"/>
    <w:rsid w:val="00460F9C"/>
    <w:rsid w:val="00472DC5"/>
    <w:rsid w:val="0047305E"/>
    <w:rsid w:val="00473A1C"/>
    <w:rsid w:val="00481A30"/>
    <w:rsid w:val="00482B92"/>
    <w:rsid w:val="004832D6"/>
    <w:rsid w:val="00485DFE"/>
    <w:rsid w:val="00490A99"/>
    <w:rsid w:val="00491250"/>
    <w:rsid w:val="00492C49"/>
    <w:rsid w:val="00495267"/>
    <w:rsid w:val="004971E2"/>
    <w:rsid w:val="004B07AB"/>
    <w:rsid w:val="004B2AAF"/>
    <w:rsid w:val="004B4F7B"/>
    <w:rsid w:val="004B5589"/>
    <w:rsid w:val="004C13F1"/>
    <w:rsid w:val="004C4A3A"/>
    <w:rsid w:val="004C6EB8"/>
    <w:rsid w:val="004D2A16"/>
    <w:rsid w:val="004D2F81"/>
    <w:rsid w:val="004D30FD"/>
    <w:rsid w:val="004D343F"/>
    <w:rsid w:val="004D345D"/>
    <w:rsid w:val="004D4167"/>
    <w:rsid w:val="004D4257"/>
    <w:rsid w:val="004E4B07"/>
    <w:rsid w:val="004E6247"/>
    <w:rsid w:val="004E7462"/>
    <w:rsid w:val="004E7D62"/>
    <w:rsid w:val="004E7DBE"/>
    <w:rsid w:val="004F17EC"/>
    <w:rsid w:val="00512527"/>
    <w:rsid w:val="00513CF6"/>
    <w:rsid w:val="00523BEF"/>
    <w:rsid w:val="00523FFB"/>
    <w:rsid w:val="00524A30"/>
    <w:rsid w:val="00524CCB"/>
    <w:rsid w:val="00532088"/>
    <w:rsid w:val="00533D06"/>
    <w:rsid w:val="00544D57"/>
    <w:rsid w:val="005451AC"/>
    <w:rsid w:val="00557A8D"/>
    <w:rsid w:val="005648D3"/>
    <w:rsid w:val="0056537D"/>
    <w:rsid w:val="005735CF"/>
    <w:rsid w:val="00575241"/>
    <w:rsid w:val="005826E9"/>
    <w:rsid w:val="00582CE8"/>
    <w:rsid w:val="00583DC6"/>
    <w:rsid w:val="00584A67"/>
    <w:rsid w:val="0058548B"/>
    <w:rsid w:val="00586918"/>
    <w:rsid w:val="005902EC"/>
    <w:rsid w:val="005915F9"/>
    <w:rsid w:val="00594E38"/>
    <w:rsid w:val="005955B5"/>
    <w:rsid w:val="0059585E"/>
    <w:rsid w:val="005A0ACD"/>
    <w:rsid w:val="005A373B"/>
    <w:rsid w:val="005B13ED"/>
    <w:rsid w:val="005B46FE"/>
    <w:rsid w:val="005B5030"/>
    <w:rsid w:val="005C38BF"/>
    <w:rsid w:val="005D426C"/>
    <w:rsid w:val="005D6224"/>
    <w:rsid w:val="005E103A"/>
    <w:rsid w:val="005E15D3"/>
    <w:rsid w:val="005E1B1E"/>
    <w:rsid w:val="005E221F"/>
    <w:rsid w:val="005E2A77"/>
    <w:rsid w:val="005F2F62"/>
    <w:rsid w:val="006013AC"/>
    <w:rsid w:val="0060497E"/>
    <w:rsid w:val="006053CB"/>
    <w:rsid w:val="00607963"/>
    <w:rsid w:val="00610E5D"/>
    <w:rsid w:val="0061216F"/>
    <w:rsid w:val="006132EE"/>
    <w:rsid w:val="0061350E"/>
    <w:rsid w:val="0062281A"/>
    <w:rsid w:val="00626019"/>
    <w:rsid w:val="00631593"/>
    <w:rsid w:val="00632C4A"/>
    <w:rsid w:val="00634D7A"/>
    <w:rsid w:val="00635C66"/>
    <w:rsid w:val="00636472"/>
    <w:rsid w:val="00637660"/>
    <w:rsid w:val="006406BB"/>
    <w:rsid w:val="006408A7"/>
    <w:rsid w:val="00641F02"/>
    <w:rsid w:val="00643798"/>
    <w:rsid w:val="0064780F"/>
    <w:rsid w:val="00650525"/>
    <w:rsid w:val="0065731D"/>
    <w:rsid w:val="0065780E"/>
    <w:rsid w:val="00662E9D"/>
    <w:rsid w:val="0066510D"/>
    <w:rsid w:val="00666C25"/>
    <w:rsid w:val="00670A4B"/>
    <w:rsid w:val="006750AA"/>
    <w:rsid w:val="00677816"/>
    <w:rsid w:val="006802CF"/>
    <w:rsid w:val="006840D7"/>
    <w:rsid w:val="00691BFC"/>
    <w:rsid w:val="00695165"/>
    <w:rsid w:val="006A358B"/>
    <w:rsid w:val="006A443D"/>
    <w:rsid w:val="006A6F1C"/>
    <w:rsid w:val="006B186B"/>
    <w:rsid w:val="006B2CBC"/>
    <w:rsid w:val="006B5DFC"/>
    <w:rsid w:val="006C0258"/>
    <w:rsid w:val="006C118A"/>
    <w:rsid w:val="006C5A8F"/>
    <w:rsid w:val="006D22C4"/>
    <w:rsid w:val="006D436C"/>
    <w:rsid w:val="006E0727"/>
    <w:rsid w:val="006E0CB5"/>
    <w:rsid w:val="006E2D8E"/>
    <w:rsid w:val="006E31F8"/>
    <w:rsid w:val="006E6280"/>
    <w:rsid w:val="006F34B2"/>
    <w:rsid w:val="006F7869"/>
    <w:rsid w:val="006F78CC"/>
    <w:rsid w:val="00705263"/>
    <w:rsid w:val="00706CEA"/>
    <w:rsid w:val="00710797"/>
    <w:rsid w:val="007136DA"/>
    <w:rsid w:val="00713968"/>
    <w:rsid w:val="00716F45"/>
    <w:rsid w:val="00717055"/>
    <w:rsid w:val="007261C3"/>
    <w:rsid w:val="00727124"/>
    <w:rsid w:val="00732F35"/>
    <w:rsid w:val="00742084"/>
    <w:rsid w:val="00744D74"/>
    <w:rsid w:val="00750A39"/>
    <w:rsid w:val="00752676"/>
    <w:rsid w:val="007539CB"/>
    <w:rsid w:val="00755B38"/>
    <w:rsid w:val="00760197"/>
    <w:rsid w:val="00761422"/>
    <w:rsid w:val="0076714F"/>
    <w:rsid w:val="007710CD"/>
    <w:rsid w:val="00781C96"/>
    <w:rsid w:val="007831BA"/>
    <w:rsid w:val="007901F2"/>
    <w:rsid w:val="00793D3C"/>
    <w:rsid w:val="0079483A"/>
    <w:rsid w:val="00794BA4"/>
    <w:rsid w:val="0079687F"/>
    <w:rsid w:val="007A15B9"/>
    <w:rsid w:val="007A4DF1"/>
    <w:rsid w:val="007A699C"/>
    <w:rsid w:val="007A76C7"/>
    <w:rsid w:val="007B4638"/>
    <w:rsid w:val="007C0FB6"/>
    <w:rsid w:val="007D5043"/>
    <w:rsid w:val="007D7323"/>
    <w:rsid w:val="007F01B2"/>
    <w:rsid w:val="007F4CBF"/>
    <w:rsid w:val="007F7455"/>
    <w:rsid w:val="0080292B"/>
    <w:rsid w:val="00804763"/>
    <w:rsid w:val="0080499D"/>
    <w:rsid w:val="008054FB"/>
    <w:rsid w:val="0080647A"/>
    <w:rsid w:val="00807F7B"/>
    <w:rsid w:val="008134BD"/>
    <w:rsid w:val="00813949"/>
    <w:rsid w:val="00817D99"/>
    <w:rsid w:val="008262E3"/>
    <w:rsid w:val="00833DEB"/>
    <w:rsid w:val="00834A9A"/>
    <w:rsid w:val="00840C4B"/>
    <w:rsid w:val="00842113"/>
    <w:rsid w:val="00842BA9"/>
    <w:rsid w:val="008430BB"/>
    <w:rsid w:val="008450FE"/>
    <w:rsid w:val="00845D12"/>
    <w:rsid w:val="008525BC"/>
    <w:rsid w:val="0085281F"/>
    <w:rsid w:val="008600CD"/>
    <w:rsid w:val="008606ED"/>
    <w:rsid w:val="008613C6"/>
    <w:rsid w:val="008643D3"/>
    <w:rsid w:val="00864C52"/>
    <w:rsid w:val="00874B61"/>
    <w:rsid w:val="00876A90"/>
    <w:rsid w:val="00881C4B"/>
    <w:rsid w:val="00882834"/>
    <w:rsid w:val="00883980"/>
    <w:rsid w:val="0088413E"/>
    <w:rsid w:val="00891B7A"/>
    <w:rsid w:val="00893C4E"/>
    <w:rsid w:val="00893D5B"/>
    <w:rsid w:val="008948B0"/>
    <w:rsid w:val="008A0158"/>
    <w:rsid w:val="008A7459"/>
    <w:rsid w:val="008B2177"/>
    <w:rsid w:val="008C1637"/>
    <w:rsid w:val="008D1C9E"/>
    <w:rsid w:val="008D6C84"/>
    <w:rsid w:val="008D7C12"/>
    <w:rsid w:val="008F140D"/>
    <w:rsid w:val="00901284"/>
    <w:rsid w:val="00910615"/>
    <w:rsid w:val="00913575"/>
    <w:rsid w:val="0092069B"/>
    <w:rsid w:val="0092532F"/>
    <w:rsid w:val="009255E6"/>
    <w:rsid w:val="0093025D"/>
    <w:rsid w:val="009359D4"/>
    <w:rsid w:val="009379A8"/>
    <w:rsid w:val="00945C37"/>
    <w:rsid w:val="009466A1"/>
    <w:rsid w:val="0094720A"/>
    <w:rsid w:val="009502D6"/>
    <w:rsid w:val="009547CD"/>
    <w:rsid w:val="009632E0"/>
    <w:rsid w:val="00963D9B"/>
    <w:rsid w:val="00964137"/>
    <w:rsid w:val="00964EA1"/>
    <w:rsid w:val="00966069"/>
    <w:rsid w:val="00970B97"/>
    <w:rsid w:val="0097393A"/>
    <w:rsid w:val="00973C0B"/>
    <w:rsid w:val="00974A6A"/>
    <w:rsid w:val="00980E61"/>
    <w:rsid w:val="00982F82"/>
    <w:rsid w:val="009836A5"/>
    <w:rsid w:val="00984079"/>
    <w:rsid w:val="00984F2C"/>
    <w:rsid w:val="00985FD0"/>
    <w:rsid w:val="009864D9"/>
    <w:rsid w:val="009926F3"/>
    <w:rsid w:val="00993009"/>
    <w:rsid w:val="00995000"/>
    <w:rsid w:val="00995950"/>
    <w:rsid w:val="009A23D7"/>
    <w:rsid w:val="009A3DD4"/>
    <w:rsid w:val="009A7BAE"/>
    <w:rsid w:val="009A7E1C"/>
    <w:rsid w:val="009B0EB4"/>
    <w:rsid w:val="009B2BBF"/>
    <w:rsid w:val="009C07BB"/>
    <w:rsid w:val="009C1280"/>
    <w:rsid w:val="009C1BA7"/>
    <w:rsid w:val="009C53B8"/>
    <w:rsid w:val="009C7EC2"/>
    <w:rsid w:val="009D0CE0"/>
    <w:rsid w:val="009D4B77"/>
    <w:rsid w:val="009D6A79"/>
    <w:rsid w:val="009D7D66"/>
    <w:rsid w:val="009E19C9"/>
    <w:rsid w:val="009F2A83"/>
    <w:rsid w:val="009F338C"/>
    <w:rsid w:val="009F4FA8"/>
    <w:rsid w:val="00A06187"/>
    <w:rsid w:val="00A1312D"/>
    <w:rsid w:val="00A13B69"/>
    <w:rsid w:val="00A15C7A"/>
    <w:rsid w:val="00A16189"/>
    <w:rsid w:val="00A222A5"/>
    <w:rsid w:val="00A24550"/>
    <w:rsid w:val="00A25F82"/>
    <w:rsid w:val="00A276CC"/>
    <w:rsid w:val="00A32C65"/>
    <w:rsid w:val="00A43FC9"/>
    <w:rsid w:val="00A458DE"/>
    <w:rsid w:val="00A45F04"/>
    <w:rsid w:val="00A5260F"/>
    <w:rsid w:val="00A5314B"/>
    <w:rsid w:val="00A5390C"/>
    <w:rsid w:val="00A546A7"/>
    <w:rsid w:val="00A57653"/>
    <w:rsid w:val="00A5773C"/>
    <w:rsid w:val="00A711B0"/>
    <w:rsid w:val="00A75497"/>
    <w:rsid w:val="00A91C3E"/>
    <w:rsid w:val="00A974F2"/>
    <w:rsid w:val="00A979DB"/>
    <w:rsid w:val="00AA4188"/>
    <w:rsid w:val="00AB52B2"/>
    <w:rsid w:val="00AB7069"/>
    <w:rsid w:val="00AC54A4"/>
    <w:rsid w:val="00AC721D"/>
    <w:rsid w:val="00AD26BC"/>
    <w:rsid w:val="00AD66A4"/>
    <w:rsid w:val="00AD70BE"/>
    <w:rsid w:val="00AE08A1"/>
    <w:rsid w:val="00AE1370"/>
    <w:rsid w:val="00AE201D"/>
    <w:rsid w:val="00AE2080"/>
    <w:rsid w:val="00AE3439"/>
    <w:rsid w:val="00AE46C0"/>
    <w:rsid w:val="00AF09C0"/>
    <w:rsid w:val="00AF34F1"/>
    <w:rsid w:val="00AF685C"/>
    <w:rsid w:val="00B00AEB"/>
    <w:rsid w:val="00B045AE"/>
    <w:rsid w:val="00B1169D"/>
    <w:rsid w:val="00B20E03"/>
    <w:rsid w:val="00B25EC5"/>
    <w:rsid w:val="00B352DB"/>
    <w:rsid w:val="00B372E6"/>
    <w:rsid w:val="00B37560"/>
    <w:rsid w:val="00B40A1A"/>
    <w:rsid w:val="00B466DB"/>
    <w:rsid w:val="00B55069"/>
    <w:rsid w:val="00B61D11"/>
    <w:rsid w:val="00B61F58"/>
    <w:rsid w:val="00B62585"/>
    <w:rsid w:val="00B6518F"/>
    <w:rsid w:val="00B668F1"/>
    <w:rsid w:val="00B80440"/>
    <w:rsid w:val="00B878DC"/>
    <w:rsid w:val="00B8794B"/>
    <w:rsid w:val="00B905A4"/>
    <w:rsid w:val="00B91758"/>
    <w:rsid w:val="00B93005"/>
    <w:rsid w:val="00B95806"/>
    <w:rsid w:val="00BA52A5"/>
    <w:rsid w:val="00BA5DBE"/>
    <w:rsid w:val="00BA73F3"/>
    <w:rsid w:val="00BB0654"/>
    <w:rsid w:val="00BB0D85"/>
    <w:rsid w:val="00BB4ACD"/>
    <w:rsid w:val="00BB4E77"/>
    <w:rsid w:val="00BC4C90"/>
    <w:rsid w:val="00BD5E23"/>
    <w:rsid w:val="00BE0B64"/>
    <w:rsid w:val="00BE12C2"/>
    <w:rsid w:val="00BE1A79"/>
    <w:rsid w:val="00BE1D17"/>
    <w:rsid w:val="00BE29F2"/>
    <w:rsid w:val="00BE2D20"/>
    <w:rsid w:val="00BE30F0"/>
    <w:rsid w:val="00BF295D"/>
    <w:rsid w:val="00BF7D9E"/>
    <w:rsid w:val="00BF7DA2"/>
    <w:rsid w:val="00C0093E"/>
    <w:rsid w:val="00C01EFD"/>
    <w:rsid w:val="00C13F5A"/>
    <w:rsid w:val="00C2097E"/>
    <w:rsid w:val="00C21CBA"/>
    <w:rsid w:val="00C27087"/>
    <w:rsid w:val="00C31247"/>
    <w:rsid w:val="00C32D26"/>
    <w:rsid w:val="00C36EE0"/>
    <w:rsid w:val="00C37EB8"/>
    <w:rsid w:val="00C409A1"/>
    <w:rsid w:val="00C41C3F"/>
    <w:rsid w:val="00C41D70"/>
    <w:rsid w:val="00C4200F"/>
    <w:rsid w:val="00C5174A"/>
    <w:rsid w:val="00C53A42"/>
    <w:rsid w:val="00C54921"/>
    <w:rsid w:val="00C55964"/>
    <w:rsid w:val="00C55DAA"/>
    <w:rsid w:val="00C57784"/>
    <w:rsid w:val="00C61159"/>
    <w:rsid w:val="00C61DBA"/>
    <w:rsid w:val="00C638A1"/>
    <w:rsid w:val="00C6567E"/>
    <w:rsid w:val="00C65836"/>
    <w:rsid w:val="00C723F1"/>
    <w:rsid w:val="00C72860"/>
    <w:rsid w:val="00C85CAB"/>
    <w:rsid w:val="00C8638F"/>
    <w:rsid w:val="00C87F25"/>
    <w:rsid w:val="00C92658"/>
    <w:rsid w:val="00C938B4"/>
    <w:rsid w:val="00CA5F0C"/>
    <w:rsid w:val="00CB69A1"/>
    <w:rsid w:val="00CC0AEF"/>
    <w:rsid w:val="00CC1694"/>
    <w:rsid w:val="00CC1FA4"/>
    <w:rsid w:val="00CC7F4C"/>
    <w:rsid w:val="00CD0563"/>
    <w:rsid w:val="00CD5F49"/>
    <w:rsid w:val="00CE63F9"/>
    <w:rsid w:val="00CE7E93"/>
    <w:rsid w:val="00CF2F22"/>
    <w:rsid w:val="00CF3443"/>
    <w:rsid w:val="00D02B42"/>
    <w:rsid w:val="00D12A52"/>
    <w:rsid w:val="00D137CB"/>
    <w:rsid w:val="00D24AD8"/>
    <w:rsid w:val="00D24D58"/>
    <w:rsid w:val="00D32075"/>
    <w:rsid w:val="00D3277D"/>
    <w:rsid w:val="00D34540"/>
    <w:rsid w:val="00D3542C"/>
    <w:rsid w:val="00D35AEC"/>
    <w:rsid w:val="00D430FB"/>
    <w:rsid w:val="00D46D06"/>
    <w:rsid w:val="00D50625"/>
    <w:rsid w:val="00D52ABC"/>
    <w:rsid w:val="00D55297"/>
    <w:rsid w:val="00D570F7"/>
    <w:rsid w:val="00D61327"/>
    <w:rsid w:val="00D6445E"/>
    <w:rsid w:val="00D7197E"/>
    <w:rsid w:val="00D71D87"/>
    <w:rsid w:val="00D811A0"/>
    <w:rsid w:val="00D87836"/>
    <w:rsid w:val="00D91CE3"/>
    <w:rsid w:val="00D937DB"/>
    <w:rsid w:val="00DA1FE3"/>
    <w:rsid w:val="00DA308C"/>
    <w:rsid w:val="00DA66E9"/>
    <w:rsid w:val="00DA7A3E"/>
    <w:rsid w:val="00DB146F"/>
    <w:rsid w:val="00DB20F1"/>
    <w:rsid w:val="00DB2138"/>
    <w:rsid w:val="00DB3860"/>
    <w:rsid w:val="00DB4EBF"/>
    <w:rsid w:val="00DB5425"/>
    <w:rsid w:val="00DC2170"/>
    <w:rsid w:val="00DD2B3A"/>
    <w:rsid w:val="00DD4B01"/>
    <w:rsid w:val="00DD55FC"/>
    <w:rsid w:val="00DD7B7E"/>
    <w:rsid w:val="00DE7B9A"/>
    <w:rsid w:val="00DF363D"/>
    <w:rsid w:val="00DF45AF"/>
    <w:rsid w:val="00DF6065"/>
    <w:rsid w:val="00DF7741"/>
    <w:rsid w:val="00E0014A"/>
    <w:rsid w:val="00E01C48"/>
    <w:rsid w:val="00E0769D"/>
    <w:rsid w:val="00E1136C"/>
    <w:rsid w:val="00E16BE8"/>
    <w:rsid w:val="00E22945"/>
    <w:rsid w:val="00E32A5B"/>
    <w:rsid w:val="00E41E78"/>
    <w:rsid w:val="00E42C59"/>
    <w:rsid w:val="00E469C9"/>
    <w:rsid w:val="00E56371"/>
    <w:rsid w:val="00E60FC8"/>
    <w:rsid w:val="00E61838"/>
    <w:rsid w:val="00E619B0"/>
    <w:rsid w:val="00E62055"/>
    <w:rsid w:val="00E623ED"/>
    <w:rsid w:val="00E711C7"/>
    <w:rsid w:val="00E72EB4"/>
    <w:rsid w:val="00E80F2D"/>
    <w:rsid w:val="00E84CDD"/>
    <w:rsid w:val="00E911D5"/>
    <w:rsid w:val="00E937BC"/>
    <w:rsid w:val="00EA04B6"/>
    <w:rsid w:val="00EA13D3"/>
    <w:rsid w:val="00EA5332"/>
    <w:rsid w:val="00EB1F9B"/>
    <w:rsid w:val="00EB42B6"/>
    <w:rsid w:val="00EB560E"/>
    <w:rsid w:val="00EB5EC0"/>
    <w:rsid w:val="00EB69E1"/>
    <w:rsid w:val="00EB6C5E"/>
    <w:rsid w:val="00EB7617"/>
    <w:rsid w:val="00EC50BF"/>
    <w:rsid w:val="00EC64B4"/>
    <w:rsid w:val="00ED0D0A"/>
    <w:rsid w:val="00EE222C"/>
    <w:rsid w:val="00EE57A2"/>
    <w:rsid w:val="00EF0CBE"/>
    <w:rsid w:val="00EF3632"/>
    <w:rsid w:val="00F0572C"/>
    <w:rsid w:val="00F146D6"/>
    <w:rsid w:val="00F21B35"/>
    <w:rsid w:val="00F21E11"/>
    <w:rsid w:val="00F251A4"/>
    <w:rsid w:val="00F265C9"/>
    <w:rsid w:val="00F3007C"/>
    <w:rsid w:val="00F30CE0"/>
    <w:rsid w:val="00F3385B"/>
    <w:rsid w:val="00F424ED"/>
    <w:rsid w:val="00F43A33"/>
    <w:rsid w:val="00F47FF2"/>
    <w:rsid w:val="00F5318E"/>
    <w:rsid w:val="00F54164"/>
    <w:rsid w:val="00F548D5"/>
    <w:rsid w:val="00F55DC9"/>
    <w:rsid w:val="00F60339"/>
    <w:rsid w:val="00F77051"/>
    <w:rsid w:val="00F776D2"/>
    <w:rsid w:val="00F815D1"/>
    <w:rsid w:val="00F843D7"/>
    <w:rsid w:val="00F84E60"/>
    <w:rsid w:val="00F86C33"/>
    <w:rsid w:val="00F87CB2"/>
    <w:rsid w:val="00F95001"/>
    <w:rsid w:val="00F97C81"/>
    <w:rsid w:val="00FA6A1D"/>
    <w:rsid w:val="00FA775E"/>
    <w:rsid w:val="00FB0DAA"/>
    <w:rsid w:val="00FB19E7"/>
    <w:rsid w:val="00FB651A"/>
    <w:rsid w:val="00FB7638"/>
    <w:rsid w:val="00FC026A"/>
    <w:rsid w:val="00FC276A"/>
    <w:rsid w:val="00FD0410"/>
    <w:rsid w:val="00FD0418"/>
    <w:rsid w:val="00FD271C"/>
    <w:rsid w:val="00FD52D6"/>
    <w:rsid w:val="00FD7A29"/>
    <w:rsid w:val="00FD7C00"/>
    <w:rsid w:val="00FE0F73"/>
    <w:rsid w:val="00FE711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75DD6"/>
  <w15:docId w15:val="{5FD8E8B1-E520-4C67-B247-C4BA399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5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94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61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7617"/>
  </w:style>
  <w:style w:type="paragraph" w:styleId="ListParagraph">
    <w:name w:val="List Paragraph"/>
    <w:basedOn w:val="Normal"/>
    <w:uiPriority w:val="34"/>
    <w:qFormat/>
    <w:rsid w:val="00EB761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A27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20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05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2055"/>
  </w:style>
  <w:style w:type="paragraph" w:styleId="BalloonText">
    <w:name w:val="Balloon Text"/>
    <w:basedOn w:val="Normal"/>
    <w:link w:val="BalloonTextChar"/>
    <w:uiPriority w:val="99"/>
    <w:semiHidden/>
    <w:unhideWhenUsed/>
    <w:rsid w:val="00E62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3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9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9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3F4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F41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369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169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4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6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6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0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marriott+pyramid&amp;sxsrf=AOaemvIno1dwjkpG4DRStu1EOJmcuLfhzQ%3A1637701213740&amp;ei=XVadYe7DLNfRtQatyKroAw&amp;gs_ssp=eJzj4tZP1zcsScmrSDazMGC0UjWosDA3MjI3MUk2sLRItTBNsrQyqDBJNDBJSzFMskhLtjC3SEvxEshNLCrKzC8pUSioLErMzUwBALh4FUI&amp;oq=marriott+py&amp;gs_lcp=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&amp;sclient=gws-w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F7B3-58C1-4EE6-B894-19DA4309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elucero</dc:creator>
  <cp:keywords/>
  <dc:description/>
  <cp:lastModifiedBy>Lena Moran</cp:lastModifiedBy>
  <cp:revision>2</cp:revision>
  <cp:lastPrinted>2023-01-03T18:47:00Z</cp:lastPrinted>
  <dcterms:created xsi:type="dcterms:W3CDTF">2023-01-10T23:46:00Z</dcterms:created>
  <dcterms:modified xsi:type="dcterms:W3CDTF">2023-01-10T23:46:00Z</dcterms:modified>
</cp:coreProperties>
</file>