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4EE8" w14:textId="1A5743B3" w:rsidR="00DB43AD" w:rsidRDefault="00914C46" w:rsidP="00DB43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F220" wp14:editId="461ED09B">
                <wp:simplePos x="0" y="0"/>
                <wp:positionH relativeFrom="margin">
                  <wp:posOffset>868680</wp:posOffset>
                </wp:positionH>
                <wp:positionV relativeFrom="paragraph">
                  <wp:posOffset>-148861</wp:posOffset>
                </wp:positionV>
                <wp:extent cx="4300396" cy="6000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396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E7453E" w14:textId="0DCC726A" w:rsidR="00DB43AD" w:rsidRPr="00914C46" w:rsidRDefault="00914C46" w:rsidP="00914C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4C4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</w:rPr>
                              <w:t>T&amp;E Support to Prototyping and Experimentation</w:t>
                            </w:r>
                            <w:r w:rsidRPr="00914C4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914C4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</w:rPr>
                              <w:t>Albuquerque, NM</w:t>
                            </w:r>
                          </w:p>
                          <w:p w14:paraId="795835A9" w14:textId="77834B89" w:rsidR="00DB43AD" w:rsidRPr="00914C46" w:rsidRDefault="00914C46" w:rsidP="00914C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4C46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</w:rPr>
                              <w:t>Jan 30 – Feb 2, 2023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7F2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8.4pt;margin-top:-11.7pt;width:338.6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" filled="f" stroked="f">
                <v:textbox style="mso-fit-shape-to-text:t">
                  <w:txbxContent>
                    <w:p w14:paraId="2EE7453E" w14:textId="0DCC726A" w:rsidR="00DB43AD" w:rsidRPr="00914C46" w:rsidRDefault="00914C46" w:rsidP="00914C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14C4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</w:rPr>
                        <w:t>T&amp;E Support to Prototyping and Experimentation</w:t>
                      </w:r>
                      <w:r w:rsidRPr="00914C4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914C4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</w:rPr>
                        <w:t>Albuquerque, NM</w:t>
                      </w:r>
                    </w:p>
                    <w:p w14:paraId="795835A9" w14:textId="77834B89" w:rsidR="00DB43AD" w:rsidRPr="00914C46" w:rsidRDefault="00914C46" w:rsidP="00914C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14C46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</w:rPr>
                        <w:t>Jan 30 – Feb 2,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DB392F" wp14:editId="1ED44782">
            <wp:simplePos x="0" y="0"/>
            <wp:positionH relativeFrom="column">
              <wp:posOffset>5391497</wp:posOffset>
            </wp:positionH>
            <wp:positionV relativeFrom="paragraph">
              <wp:posOffset>-176543</wp:posOffset>
            </wp:positionV>
            <wp:extent cx="779906" cy="79670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39" cy="79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13">
        <w:rPr>
          <w:noProof/>
        </w:rPr>
        <w:drawing>
          <wp:anchor distT="0" distB="0" distL="114300" distR="114300" simplePos="0" relativeHeight="251660288" behindDoc="0" locked="0" layoutInCell="1" allowOverlap="1" wp14:anchorId="6EE7F4B6" wp14:editId="582493CC">
            <wp:simplePos x="0" y="0"/>
            <wp:positionH relativeFrom="column">
              <wp:posOffset>-379730</wp:posOffset>
            </wp:positionH>
            <wp:positionV relativeFrom="paragraph">
              <wp:posOffset>-175240</wp:posOffset>
            </wp:positionV>
            <wp:extent cx="905347" cy="7093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70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6AEE" w14:textId="77777777" w:rsidR="00442F98" w:rsidRDefault="00442F98" w:rsidP="00DB43AD">
      <w:pPr>
        <w:rPr>
          <w:b/>
        </w:rPr>
      </w:pPr>
    </w:p>
    <w:p w14:paraId="4ACD6516" w14:textId="77777777" w:rsidR="00C14B13" w:rsidRDefault="00C14B13" w:rsidP="00DB43AD">
      <w:pPr>
        <w:rPr>
          <w:b/>
          <w:sz w:val="24"/>
          <w:szCs w:val="24"/>
        </w:rPr>
      </w:pPr>
    </w:p>
    <w:p w14:paraId="47DEEC41" w14:textId="37DD95ED" w:rsidR="00DB43AD" w:rsidRPr="00442F98" w:rsidRDefault="00DB43AD" w:rsidP="00DB43AD">
      <w:pPr>
        <w:rPr>
          <w:b/>
          <w:sz w:val="24"/>
          <w:szCs w:val="24"/>
        </w:rPr>
      </w:pPr>
      <w:r w:rsidRPr="00442F98">
        <w:rPr>
          <w:b/>
          <w:sz w:val="24"/>
          <w:szCs w:val="24"/>
        </w:rPr>
        <w:t>WELCOME EXHIBITOR</w:t>
      </w:r>
    </w:p>
    <w:p w14:paraId="4E1A4883" w14:textId="6AF20D2A" w:rsidR="00DB43AD" w:rsidRDefault="00DB43AD" w:rsidP="00DB43AD">
      <w:r>
        <w:t xml:space="preserve">On behalf of </w:t>
      </w:r>
      <w:r w:rsidR="00914C46">
        <w:t xml:space="preserve">the International Test &amp; Evaluation Association and the Directed Energy Professional Society, </w:t>
      </w:r>
      <w:r>
        <w:t xml:space="preserve"> we would like to thank you for generous contribution to the success of this year’s </w:t>
      </w:r>
      <w:r w:rsidR="00914C46">
        <w:t>Conference</w:t>
      </w:r>
      <w:r>
        <w:t xml:space="preserve"> by Exhibiting in </w:t>
      </w:r>
      <w:r w:rsidR="00914C46">
        <w:t>Albuquerque</w:t>
      </w:r>
      <w:r>
        <w:t xml:space="preserve">. </w:t>
      </w:r>
      <w:r w:rsidR="0035146F">
        <w:t xml:space="preserve">This is a quick look at a few things we thought you might find useful. </w:t>
      </w:r>
      <w:r w:rsidR="00914C46">
        <w:t xml:space="preserve"> </w:t>
      </w:r>
    </w:p>
    <w:p w14:paraId="1223B985" w14:textId="1BA9A41C" w:rsidR="00786A92" w:rsidRDefault="00786A92" w:rsidP="00786A92">
      <w:r>
        <w:rPr>
          <w:color w:val="FF0000"/>
        </w:rPr>
        <w:t>Please s</w:t>
      </w:r>
      <w:r w:rsidRPr="008D3382">
        <w:rPr>
          <w:color w:val="FF0000"/>
        </w:rPr>
        <w:t xml:space="preserve">ubmit items </w:t>
      </w:r>
      <w:r>
        <w:rPr>
          <w:color w:val="FF0000"/>
        </w:rPr>
        <w:t>1-</w:t>
      </w:r>
      <w:r w:rsidR="00914C46">
        <w:rPr>
          <w:color w:val="FF0000"/>
        </w:rPr>
        <w:t>3</w:t>
      </w:r>
      <w:r>
        <w:rPr>
          <w:color w:val="FF0000"/>
        </w:rPr>
        <w:t xml:space="preserve"> </w:t>
      </w:r>
      <w:r w:rsidRPr="008D3382">
        <w:rPr>
          <w:color w:val="FF0000"/>
        </w:rPr>
        <w:t xml:space="preserve">no later than </w:t>
      </w:r>
      <w:r w:rsidR="00914C46">
        <w:rPr>
          <w:color w:val="FF0000"/>
        </w:rPr>
        <w:t>3</w:t>
      </w:r>
      <w:r w:rsidRPr="008D3382">
        <w:rPr>
          <w:color w:val="FF0000"/>
        </w:rPr>
        <w:t xml:space="preserve"> </w:t>
      </w:r>
      <w:r w:rsidR="00914C46">
        <w:rPr>
          <w:color w:val="FF0000"/>
        </w:rPr>
        <w:t>January</w:t>
      </w:r>
      <w:r w:rsidRPr="008D3382">
        <w:rPr>
          <w:color w:val="FF0000"/>
        </w:rPr>
        <w:t xml:space="preserve"> </w:t>
      </w:r>
      <w:r>
        <w:t xml:space="preserve">to </w:t>
      </w:r>
      <w:hyperlink r:id="rId7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p w14:paraId="3B8052EA" w14:textId="2DC21F5F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786A92">
        <w:rPr>
          <w:b/>
        </w:rPr>
        <w:t>EPS</w:t>
      </w:r>
      <w:r>
        <w:rPr>
          <w:b/>
        </w:rPr>
        <w:t xml:space="preserve"> or JPG </w:t>
      </w:r>
      <w:r w:rsidRPr="00DB43AD">
        <w:rPr>
          <w:b/>
        </w:rPr>
        <w:t>logo</w:t>
      </w:r>
    </w:p>
    <w:p w14:paraId="44F9BF43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C2B4887" w14:textId="77777777" w:rsidR="00DB43AD" w:rsidRDefault="00DB43AD" w:rsidP="00DB43AD">
      <w:pPr>
        <w:spacing w:after="0" w:line="240" w:lineRule="auto"/>
        <w:ind w:left="720"/>
      </w:pPr>
    </w:p>
    <w:p w14:paraId="638A3F0E" w14:textId="17AC3B76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786A92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49A1D806" w14:textId="46035CA4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622803">
        <w:rPr>
          <w:b/>
          <w:bCs/>
          <w:i/>
        </w:rPr>
        <w:t>Word</w:t>
      </w:r>
      <w:r>
        <w:t xml:space="preserve"> document a point of contact name, phone, and email to be printed in the program guide</w:t>
      </w:r>
      <w:r w:rsidR="00914C46">
        <w:t>.</w:t>
      </w:r>
    </w:p>
    <w:p w14:paraId="60E93326" w14:textId="77777777" w:rsidR="00DB43AD" w:rsidRDefault="00DB43AD" w:rsidP="00DB43AD">
      <w:pPr>
        <w:spacing w:after="0" w:line="240" w:lineRule="auto"/>
      </w:pPr>
    </w:p>
    <w:p w14:paraId="6D5C11E4" w14:textId="117EC4A6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  <w:r w:rsidR="006C721D">
        <w:rPr>
          <w:b/>
        </w:rPr>
        <w:t>(4 color)</w:t>
      </w:r>
    </w:p>
    <w:p w14:paraId="002756E9" w14:textId="1EF4EC54" w:rsidR="00DB43AD" w:rsidRPr="00DB43AD" w:rsidRDefault="00786A92" w:rsidP="00DB43AD">
      <w:pPr>
        <w:pStyle w:val="ListParagraph"/>
        <w:spacing w:after="0" w:line="240" w:lineRule="auto"/>
      </w:pPr>
      <w:r>
        <w:t>Single Table Top =</w:t>
      </w:r>
      <w:r w:rsidR="00DB43AD" w:rsidRPr="00DB43AD">
        <w:t xml:space="preserve"> </w:t>
      </w:r>
      <w:r w:rsidRPr="00DB43AD">
        <w:t xml:space="preserve">¼ page Ad </w:t>
      </w:r>
    </w:p>
    <w:p w14:paraId="003DDE86" w14:textId="51E49F7B" w:rsidR="00DB43AD" w:rsidRPr="00DB43AD" w:rsidRDefault="00786A92" w:rsidP="00DB43AD">
      <w:pPr>
        <w:pStyle w:val="ListParagraph"/>
        <w:spacing w:after="0" w:line="240" w:lineRule="auto"/>
      </w:pPr>
      <w:r>
        <w:t xml:space="preserve">Double Table Top = </w:t>
      </w:r>
      <w:r w:rsidR="00DB43AD" w:rsidRPr="00DB43AD">
        <w:t xml:space="preserve"> </w:t>
      </w:r>
      <w:r w:rsidRPr="00DB43AD">
        <w:t>½ page Ad</w:t>
      </w:r>
    </w:p>
    <w:p w14:paraId="608E5ECC" w14:textId="77777777" w:rsidR="00DB43AD" w:rsidRDefault="00DB43AD" w:rsidP="00DB43AD">
      <w:pPr>
        <w:spacing w:after="0" w:line="240" w:lineRule="auto"/>
        <w:ind w:left="360"/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575"/>
        <w:gridCol w:w="261"/>
        <w:gridCol w:w="261"/>
        <w:gridCol w:w="3619"/>
        <w:gridCol w:w="261"/>
        <w:gridCol w:w="264"/>
        <w:gridCol w:w="262"/>
        <w:gridCol w:w="821"/>
        <w:gridCol w:w="236"/>
      </w:tblGrid>
      <w:tr w:rsidR="00DB43AD" w:rsidRPr="00DB43AD" w14:paraId="1ECE8C69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0D78F17" w14:textId="77777777" w:rsidR="00DB43AD" w:rsidRPr="00A61F19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61F19">
              <w:rPr>
                <w:rFonts w:ascii="Calibri" w:eastAsia="Times New Roman" w:hAnsi="Calibri" w:cs="Calibri"/>
                <w:color w:val="000000"/>
                <w:u w:val="single"/>
              </w:rPr>
              <w:t xml:space="preserve">AD DETAILS 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78993527" w14:textId="5AF6FB7D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  <w:r w:rsidR="006C721D">
              <w:rPr>
                <w:rFonts w:ascii="Calibri" w:eastAsia="Times New Roman" w:hAnsi="Calibri" w:cs="Calibri"/>
                <w:color w:val="000000"/>
              </w:rPr>
              <w:t xml:space="preserve"> There is no bleed.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899042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141A7C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97F69F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74ED4912" w14:textId="74A3608A" w:rsidR="00DB43AD" w:rsidRPr="00A61F19" w:rsidRDefault="006D707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F19">
              <w:rPr>
                <w:rFonts w:ascii="Calibri" w:eastAsia="Times New Roman" w:hAnsi="Calibri" w:cs="Calibri"/>
                <w:b/>
                <w:bCs/>
                <w:color w:val="000000"/>
              </w:rPr>
              <w:t>Half Page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4E1928D5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403F6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9CE46C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05F64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0810D863" w14:textId="35286D8F" w:rsidR="00DB43AD" w:rsidRPr="00A61F19" w:rsidRDefault="00A61F19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F19">
              <w:rPr>
                <w:rFonts w:ascii="Calibri" w:eastAsia="Times New Roman" w:hAnsi="Calibri" w:cs="Calibri"/>
                <w:color w:val="000000"/>
              </w:rPr>
              <w:t>5.5</w:t>
            </w:r>
            <w:r w:rsidR="00DB43AD" w:rsidRPr="00A61F19">
              <w:rPr>
                <w:rFonts w:ascii="Calibri" w:eastAsia="Times New Roman" w:hAnsi="Calibri" w:cs="Calibri"/>
                <w:color w:val="000000"/>
              </w:rPr>
              <w:t xml:space="preserve">”  x 4” </w:t>
            </w:r>
            <w:r w:rsidRPr="00A61F19">
              <w:rPr>
                <w:rFonts w:ascii="Calibri" w:eastAsia="Times New Roman" w:hAnsi="Calibri" w:cs="Calibri"/>
                <w:color w:val="000000"/>
              </w:rPr>
              <w:t>set landscape</w:t>
            </w:r>
          </w:p>
        </w:tc>
        <w:tc>
          <w:tcPr>
            <w:tcW w:w="5749" w:type="dxa"/>
            <w:gridSpan w:val="7"/>
            <w:shd w:val="clear" w:color="auto" w:fill="auto"/>
            <w:noWrap/>
            <w:vAlign w:val="bottom"/>
            <w:hideMark/>
          </w:tcPr>
          <w:p w14:paraId="094A1586" w14:textId="66D7AB44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</w:t>
            </w:r>
            <w:r w:rsidR="006C721D">
              <w:rPr>
                <w:rFonts w:ascii="Calibri" w:eastAsia="Times New Roman" w:hAnsi="Calibri" w:cs="Calibri"/>
                <w:color w:val="000000"/>
              </w:rPr>
              <w:t xml:space="preserve">EPS or PDF in CMYK.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A287B0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365DB09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5C68139" w14:textId="2B55CC28" w:rsidR="00DB43AD" w:rsidRPr="00A61F19" w:rsidRDefault="006D707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1F19">
              <w:rPr>
                <w:rFonts w:ascii="Calibri" w:eastAsia="Times New Roman" w:hAnsi="Calibri" w:cs="Calibri"/>
                <w:b/>
                <w:bCs/>
                <w:color w:val="000000"/>
              </w:rPr>
              <w:t>Quarter Page</w:t>
            </w:r>
          </w:p>
        </w:tc>
        <w:tc>
          <w:tcPr>
            <w:tcW w:w="4666" w:type="dxa"/>
            <w:gridSpan w:val="5"/>
            <w:shd w:val="clear" w:color="auto" w:fill="auto"/>
            <w:noWrap/>
            <w:vAlign w:val="bottom"/>
            <w:hideMark/>
          </w:tcPr>
          <w:p w14:paraId="6B5849C9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5139B4E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39DFC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34A59A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2526A67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34C3353" w14:textId="37F36DF0" w:rsidR="00DB43AD" w:rsidRPr="00A61F19" w:rsidRDefault="00A61F19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1F19">
              <w:rPr>
                <w:rFonts w:ascii="Calibri" w:eastAsia="Times New Roman" w:hAnsi="Calibri" w:cs="Calibri"/>
                <w:color w:val="000000"/>
              </w:rPr>
              <w:t>2.75”  x 4”  set portrait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D59BFE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7240F6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shd w:val="clear" w:color="auto" w:fill="auto"/>
            <w:vAlign w:val="bottom"/>
            <w:hideMark/>
          </w:tcPr>
          <w:p w14:paraId="1D70DB3C" w14:textId="10CD6B87" w:rsidR="00DB43AD" w:rsidRPr="00A61F19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D97525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13E4FF0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E8D617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0E1ADD6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D6BD3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98B550" w14:textId="77777777" w:rsidR="00B72BD3" w:rsidRDefault="00B72BD3" w:rsidP="00B72BD3">
      <w:pPr>
        <w:pStyle w:val="ListParagraph"/>
        <w:spacing w:after="0" w:line="240" w:lineRule="auto"/>
        <w:rPr>
          <w:b/>
        </w:rPr>
      </w:pPr>
    </w:p>
    <w:p w14:paraId="0A460B76" w14:textId="4C5734FD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3C325B0D" w14:textId="768F1861" w:rsidR="00786A92" w:rsidRDefault="00786A92" w:rsidP="00786A92">
      <w:pPr>
        <w:spacing w:after="0" w:line="240" w:lineRule="auto"/>
        <w:ind w:left="720"/>
        <w:rPr>
          <w:i/>
        </w:rPr>
      </w:pPr>
      <w:r w:rsidRPr="00786A92">
        <w:rPr>
          <w:b/>
          <w:u w:val="single"/>
        </w:rPr>
        <w:t xml:space="preserve">Single </w:t>
      </w:r>
      <w:r w:rsidR="00AD1E26">
        <w:rPr>
          <w:b/>
          <w:u w:val="single"/>
        </w:rPr>
        <w:t>Space</w:t>
      </w:r>
      <w:r w:rsidRPr="00786A92">
        <w:rPr>
          <w:u w:val="single"/>
        </w:rPr>
        <w:t>.</w:t>
      </w:r>
      <w:r>
        <w:t xml:space="preserve"> Your company receives </w:t>
      </w:r>
      <w:r w:rsidR="00914C46">
        <w:t>2</w:t>
      </w:r>
      <w:r>
        <w:t xml:space="preserve"> </w:t>
      </w:r>
      <w:r w:rsidR="00AD1E26">
        <w:t>full</w:t>
      </w:r>
      <w:r>
        <w:t xml:space="preserve"> registration</w:t>
      </w:r>
      <w:r w:rsidR="00914C46">
        <w:t>s</w:t>
      </w:r>
      <w:r>
        <w:t xml:space="preserve">. </w:t>
      </w:r>
      <w:r w:rsidR="00F121B4">
        <w:t>Any other additional booth staff will be required to register</w:t>
      </w:r>
      <w:r>
        <w:t xml:space="preserve">. </w:t>
      </w:r>
    </w:p>
    <w:p w14:paraId="16E9BCEF" w14:textId="77777777" w:rsidR="00F121B4" w:rsidRDefault="00F121B4" w:rsidP="00786A92">
      <w:pPr>
        <w:spacing w:after="0" w:line="240" w:lineRule="auto"/>
        <w:ind w:left="720"/>
      </w:pPr>
    </w:p>
    <w:p w14:paraId="72DBC980" w14:textId="2DBFDB36" w:rsidR="00786A92" w:rsidRDefault="00786A92" w:rsidP="00786A92">
      <w:pPr>
        <w:spacing w:after="0" w:line="240" w:lineRule="auto"/>
        <w:ind w:left="720"/>
      </w:pPr>
      <w:r w:rsidRPr="00786A92">
        <w:rPr>
          <w:b/>
          <w:u w:val="single"/>
        </w:rPr>
        <w:t xml:space="preserve">Double </w:t>
      </w:r>
      <w:r w:rsidR="00AD1E26">
        <w:rPr>
          <w:b/>
          <w:u w:val="single"/>
        </w:rPr>
        <w:t>Space.</w:t>
      </w:r>
      <w:r>
        <w:t xml:space="preserve"> </w:t>
      </w:r>
      <w:r w:rsidRPr="008D3382">
        <w:t xml:space="preserve">Your company receives </w:t>
      </w:r>
      <w:r w:rsidR="00914C46">
        <w:t>3</w:t>
      </w:r>
      <w:r w:rsidRPr="008D3382">
        <w:t xml:space="preserve"> </w:t>
      </w:r>
      <w:r w:rsidR="00AD1E26">
        <w:t>full</w:t>
      </w:r>
      <w:r w:rsidRPr="008D3382">
        <w:t xml:space="preserve"> registrations.</w:t>
      </w:r>
      <w:r>
        <w:t xml:space="preserve"> And the same costs and instructions for additional booth personnel applies as above.</w:t>
      </w:r>
    </w:p>
    <w:p w14:paraId="3D51B6F5" w14:textId="77777777" w:rsidR="00786A92" w:rsidRDefault="00786A92" w:rsidP="00786A92">
      <w:pPr>
        <w:spacing w:after="0" w:line="240" w:lineRule="auto"/>
        <w:ind w:left="720"/>
      </w:pPr>
    </w:p>
    <w:p w14:paraId="36AAC0DF" w14:textId="30BBB3EC" w:rsidR="008E167B" w:rsidRDefault="00442F98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Booth Includes</w:t>
      </w:r>
      <w:r w:rsidR="008E167B">
        <w:rPr>
          <w:b/>
        </w:rPr>
        <w:br/>
      </w:r>
      <w:r w:rsidR="00875523">
        <w:rPr>
          <w:bCs/>
        </w:rPr>
        <w:t>Each booth will include a 6’ skirted table, two chairs, and wastebasket</w:t>
      </w:r>
      <w:r w:rsidR="00AD1E26" w:rsidRPr="00AD1E26">
        <w:rPr>
          <w:bCs/>
        </w:rPr>
        <w:t xml:space="preserve">. </w:t>
      </w:r>
      <w:r w:rsidRPr="00442F98">
        <w:rPr>
          <w:bCs/>
        </w:rPr>
        <w:t>Power can be ordered directly from the hotel.</w:t>
      </w:r>
      <w:r>
        <w:rPr>
          <w:b/>
        </w:rPr>
        <w:t xml:space="preserve"> </w:t>
      </w:r>
      <w:r w:rsidR="009D236E">
        <w:rPr>
          <w:b/>
        </w:rPr>
        <w:t xml:space="preserve">Please contact </w:t>
      </w:r>
      <w:hyperlink r:id="rId8" w:history="1">
        <w:r w:rsidR="00875523" w:rsidRPr="00F12509">
          <w:rPr>
            <w:rStyle w:val="Hyperlink"/>
          </w:rPr>
          <w:t>Lena@itea.org</w:t>
        </w:r>
      </w:hyperlink>
      <w:r w:rsidR="00875523">
        <w:t xml:space="preserve"> </w:t>
      </w:r>
      <w:r w:rsidR="00875523" w:rsidRPr="00875523">
        <w:rPr>
          <w:b/>
          <w:bCs/>
        </w:rPr>
        <w:t>for more information.</w:t>
      </w:r>
      <w:r w:rsidR="00875523">
        <w:t xml:space="preserve"> </w:t>
      </w:r>
    </w:p>
    <w:p w14:paraId="3301BB06" w14:textId="6470B1CA" w:rsidR="00786A92" w:rsidRDefault="00786A92" w:rsidP="00875523">
      <w:pPr>
        <w:spacing w:after="0" w:line="240" w:lineRule="auto"/>
      </w:pPr>
    </w:p>
    <w:p w14:paraId="780F3778" w14:textId="393FFE85" w:rsidR="00875523" w:rsidRDefault="00786A92" w:rsidP="00875523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Venue</w:t>
      </w:r>
      <w:r>
        <w:br/>
      </w:r>
      <w:hyperlink r:id="rId9" w:history="1">
        <w:r w:rsidR="00875523" w:rsidRPr="00875523">
          <w:rPr>
            <w:rStyle w:val="Hyperlink"/>
          </w:rPr>
          <w:t>Albuquerque Marriott Pyramid North</w:t>
        </w:r>
      </w:hyperlink>
    </w:p>
    <w:p w14:paraId="7ACFF3A5" w14:textId="77777777" w:rsidR="00875523" w:rsidRDefault="00875523" w:rsidP="00875523">
      <w:pPr>
        <w:pStyle w:val="ListParagraph"/>
        <w:spacing w:after="0" w:line="240" w:lineRule="auto"/>
      </w:pPr>
      <w:r>
        <w:t>5151 San Francisco Rd NE</w:t>
      </w:r>
    </w:p>
    <w:p w14:paraId="16C3074A" w14:textId="77777777" w:rsidR="00875523" w:rsidRDefault="00875523" w:rsidP="00875523">
      <w:pPr>
        <w:pStyle w:val="ListParagraph"/>
        <w:spacing w:after="0" w:line="240" w:lineRule="auto"/>
      </w:pPr>
      <w:r>
        <w:t>Albuquerque, NM 87109</w:t>
      </w:r>
    </w:p>
    <w:p w14:paraId="3C1F5000" w14:textId="12F48ED5" w:rsidR="00786A92" w:rsidRDefault="00875523" w:rsidP="00875523">
      <w:pPr>
        <w:pStyle w:val="ListParagraph"/>
        <w:spacing w:after="0" w:line="240" w:lineRule="auto"/>
      </w:pPr>
      <w:r>
        <w:t>Phone: 505-821-3333</w:t>
      </w:r>
    </w:p>
    <w:p w14:paraId="4B1843D7" w14:textId="77777777" w:rsidR="00875523" w:rsidRPr="00786A92" w:rsidRDefault="00875523" w:rsidP="00875523">
      <w:pPr>
        <w:pStyle w:val="ListParagraph"/>
        <w:spacing w:after="0" w:line="240" w:lineRule="auto"/>
      </w:pPr>
    </w:p>
    <w:p w14:paraId="38B67733" w14:textId="1C5832BC" w:rsidR="00786A92" w:rsidRPr="00F121B4" w:rsidRDefault="00875523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875523">
        <w:rPr>
          <w:rFonts w:asciiTheme="minorHAnsi" w:eastAsiaTheme="minorHAnsi" w:hAnsiTheme="minorHAnsi" w:cstheme="minorBidi"/>
          <w:sz w:val="22"/>
          <w:szCs w:val="22"/>
        </w:rPr>
        <w:t xml:space="preserve">ITEA is pleased to offer a special  rate of $121 per night for Sunday – Thursday. This property is the host hotel and when making your reservation you must indicate you are with the ITEA/DEPS </w:t>
      </w:r>
      <w:r w:rsidRPr="00875523">
        <w:rPr>
          <w:rFonts w:asciiTheme="minorHAnsi" w:eastAsiaTheme="minorHAnsi" w:hAnsiTheme="minorHAnsi" w:cstheme="minorBidi"/>
          <w:sz w:val="22"/>
          <w:szCs w:val="22"/>
        </w:rPr>
        <w:lastRenderedPageBreak/>
        <w:t>workshop. To receive the special rate call 505-821-333 or click the link below to book your reservation by January 9th.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10" w:history="1">
        <w:r w:rsidR="00F121B4" w:rsidRPr="00F121B4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</w:rPr>
          <w:t>Online Reservations.</w:t>
        </w:r>
      </w:hyperlink>
    </w:p>
    <w:p w14:paraId="6A7675A4" w14:textId="77777777" w:rsidR="00786A92" w:rsidRPr="00786A92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0E393E7D" w14:textId="5D183E8C" w:rsidR="00875523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 w:rsidR="00234BEE" w:rsidRPr="00FB57B9">
        <w:rPr>
          <w:b/>
          <w:bCs/>
          <w:color w:val="C45911" w:themeColor="accent2" w:themeShade="BF"/>
        </w:rPr>
        <w:t xml:space="preserve"> </w:t>
      </w:r>
      <w:r w:rsidR="00234BEE" w:rsidRPr="00FB57B9">
        <w:rPr>
          <w:b/>
          <w:bCs/>
          <w:i/>
          <w:iCs/>
          <w:color w:val="ED7D31" w:themeColor="accent2"/>
        </w:rPr>
        <w:t xml:space="preserve">(Hours </w:t>
      </w:r>
      <w:r w:rsidR="00875523">
        <w:rPr>
          <w:b/>
          <w:bCs/>
          <w:i/>
          <w:iCs/>
          <w:color w:val="ED7D31" w:themeColor="accent2"/>
        </w:rPr>
        <w:t>subject to change</w:t>
      </w:r>
      <w:r w:rsidR="00234BEE" w:rsidRPr="00FB57B9">
        <w:rPr>
          <w:b/>
          <w:bCs/>
          <w:i/>
          <w:iCs/>
          <w:color w:val="ED7D31" w:themeColor="accent2"/>
        </w:rPr>
        <w:t>)</w:t>
      </w:r>
      <w:r w:rsidRPr="00234BEE">
        <w:rPr>
          <w:i/>
          <w:iCs/>
          <w:sz w:val="20"/>
          <w:szCs w:val="20"/>
        </w:rPr>
        <w:br/>
      </w:r>
      <w:r w:rsidR="00875523">
        <w:t>Monday</w:t>
      </w:r>
      <w:r w:rsidRPr="00786A92">
        <w:t xml:space="preserve">, </w:t>
      </w:r>
      <w:r w:rsidR="00875523">
        <w:t>January</w:t>
      </w:r>
      <w:r w:rsidRPr="00786A92">
        <w:t xml:space="preserve"> </w:t>
      </w:r>
      <w:r w:rsidR="00875523">
        <w:t>30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875523">
        <w:t>12</w:t>
      </w:r>
      <w:r w:rsidRPr="00786A92">
        <w:t>:00</w:t>
      </w:r>
      <w:r w:rsidR="00875523">
        <w:t>p</w:t>
      </w:r>
      <w:r w:rsidRPr="00786A92">
        <w:t xml:space="preserve">m – </w:t>
      </w:r>
      <w:r w:rsidR="00875523">
        <w:t>6</w:t>
      </w:r>
      <w:r w:rsidRPr="00786A92">
        <w:t>:</w:t>
      </w:r>
      <w:r w:rsidR="00457658">
        <w:t>00</w:t>
      </w:r>
      <w:r w:rsidRPr="00786A92">
        <w:t xml:space="preserve">pm, </w:t>
      </w:r>
      <w:r w:rsidRPr="00786A92">
        <w:rPr>
          <w:i/>
          <w:iCs/>
        </w:rPr>
        <w:t>Exhibitor Set-up</w:t>
      </w:r>
      <w:r w:rsidRPr="00786A92">
        <w:br/>
      </w:r>
      <w:r w:rsidR="00875523">
        <w:t>Tuesday</w:t>
      </w:r>
      <w:r w:rsidR="00875523" w:rsidRPr="00786A92">
        <w:t xml:space="preserve">, </w:t>
      </w:r>
      <w:r w:rsidR="00875523">
        <w:t>January</w:t>
      </w:r>
      <w:r w:rsidR="00875523" w:rsidRPr="00786A92">
        <w:t xml:space="preserve"> </w:t>
      </w:r>
      <w:r w:rsidR="00875523">
        <w:t>31</w:t>
      </w:r>
      <w:r w:rsidR="00875523">
        <w:rPr>
          <w:vertAlign w:val="superscript"/>
        </w:rPr>
        <w:t>st</w:t>
      </w:r>
      <w:r w:rsidR="00875523">
        <w:t xml:space="preserve"> </w:t>
      </w:r>
      <w:r w:rsidR="00875523" w:rsidRPr="00786A92">
        <w:t xml:space="preserve">– </w:t>
      </w:r>
      <w:r w:rsidR="00875523">
        <w:t>7</w:t>
      </w:r>
      <w:r w:rsidR="00875523" w:rsidRPr="00786A92">
        <w:t>:00</w:t>
      </w:r>
      <w:r w:rsidR="00875523">
        <w:t>a</w:t>
      </w:r>
      <w:r w:rsidR="00875523" w:rsidRPr="00786A92">
        <w:t>m – 5:</w:t>
      </w:r>
      <w:r w:rsidR="00875523">
        <w:t>00</w:t>
      </w:r>
      <w:r w:rsidR="00875523" w:rsidRPr="00786A92">
        <w:t>pm (</w:t>
      </w:r>
      <w:r w:rsidR="00875523">
        <w:t>5</w:t>
      </w:r>
      <w:r w:rsidR="00875523" w:rsidRPr="00786A92">
        <w:t>:</w:t>
      </w:r>
      <w:r w:rsidR="00D24E9C">
        <w:t>3</w:t>
      </w:r>
      <w:r w:rsidR="00875523" w:rsidRPr="00786A92">
        <w:t>0-</w:t>
      </w:r>
      <w:r w:rsidR="00875523">
        <w:t>7</w:t>
      </w:r>
      <w:r w:rsidR="00875523" w:rsidRPr="00786A92">
        <w:t>:</w:t>
      </w:r>
      <w:r w:rsidR="00D24E9C">
        <w:t>3</w:t>
      </w:r>
      <w:r w:rsidR="00875523" w:rsidRPr="00786A92">
        <w:t>0pm)</w:t>
      </w:r>
    </w:p>
    <w:p w14:paraId="150CE141" w14:textId="3F10F029" w:rsidR="00786A92" w:rsidRDefault="00875523" w:rsidP="00875523">
      <w:pPr>
        <w:spacing w:after="0" w:line="240" w:lineRule="auto"/>
        <w:ind w:left="720"/>
      </w:pPr>
      <w:r>
        <w:t>Wednesday</w:t>
      </w:r>
      <w:r w:rsidR="00786A92" w:rsidRPr="00786A92">
        <w:t xml:space="preserve">, </w:t>
      </w:r>
      <w:r>
        <w:t>February</w:t>
      </w:r>
      <w:r w:rsidR="00457658" w:rsidRPr="00786A92">
        <w:t xml:space="preserve"> </w:t>
      </w:r>
      <w:r>
        <w:t>1</w:t>
      </w:r>
      <w:r>
        <w:rPr>
          <w:vertAlign w:val="superscript"/>
        </w:rPr>
        <w:t>st</w:t>
      </w:r>
      <w:r w:rsidR="00786A92">
        <w:t xml:space="preserve"> </w:t>
      </w:r>
      <w:r w:rsidR="00786A92" w:rsidRPr="00786A92">
        <w:t xml:space="preserve">– </w:t>
      </w:r>
      <w:r w:rsidR="00D24E9C">
        <w:t>7</w:t>
      </w:r>
      <w:r w:rsidR="00786A92" w:rsidRPr="00786A92">
        <w:t>:00am – 4:</w:t>
      </w:r>
      <w:r>
        <w:t>0</w:t>
      </w:r>
      <w:r w:rsidR="00786A92" w:rsidRPr="00786A92">
        <w:t>0pm</w:t>
      </w:r>
      <w:r w:rsidR="00786A92" w:rsidRPr="00786A92">
        <w:br/>
      </w:r>
      <w:r>
        <w:t>Wednesday</w:t>
      </w:r>
      <w:r w:rsidRPr="00786A92">
        <w:t xml:space="preserve">, </w:t>
      </w:r>
      <w:r>
        <w:t>February</w:t>
      </w:r>
      <w:r w:rsidRPr="00786A92">
        <w:t xml:space="preserve"> </w:t>
      </w:r>
      <w:r>
        <w:t>1</w:t>
      </w:r>
      <w:r>
        <w:rPr>
          <w:vertAlign w:val="superscript"/>
        </w:rPr>
        <w:t>st</w:t>
      </w:r>
      <w:r>
        <w:t xml:space="preserve"> </w:t>
      </w:r>
      <w:r w:rsidR="00786A92" w:rsidRPr="00786A92">
        <w:t>– 4:</w:t>
      </w:r>
      <w:r>
        <w:t>0</w:t>
      </w:r>
      <w:r w:rsidR="00786A92" w:rsidRPr="00786A92">
        <w:t xml:space="preserve">0pm – </w:t>
      </w:r>
      <w:r>
        <w:t>6</w:t>
      </w:r>
      <w:r w:rsidR="00786A92" w:rsidRPr="00786A92">
        <w:t xml:space="preserve">:00pm, </w:t>
      </w:r>
      <w:r w:rsidR="00786A92" w:rsidRPr="00786A92">
        <w:rPr>
          <w:i/>
          <w:iCs/>
        </w:rPr>
        <w:t>Exhibitor Move-out</w:t>
      </w:r>
      <w:r w:rsidR="00786A92" w:rsidRPr="00786A92">
        <w:t xml:space="preserve"> </w:t>
      </w:r>
    </w:p>
    <w:p w14:paraId="60872550" w14:textId="77777777" w:rsidR="0035146F" w:rsidRDefault="0035146F" w:rsidP="0035146F">
      <w:pPr>
        <w:spacing w:after="0" w:line="240" w:lineRule="auto"/>
      </w:pPr>
    </w:p>
    <w:p w14:paraId="3BAF4F18" w14:textId="4CCEE2BF" w:rsidR="00DB43AD" w:rsidRDefault="00DB43AD" w:rsidP="00DB43AD">
      <w:r>
        <w:t>We look forward to seeing you</w:t>
      </w:r>
      <w:r w:rsidR="00C14B13">
        <w:t xml:space="preserve">! </w:t>
      </w:r>
      <w:r>
        <w:t xml:space="preserve">Please let us know how we can make this event one of the best for you and your organization. I am here to help in any way. </w:t>
      </w:r>
    </w:p>
    <w:p w14:paraId="53B21136" w14:textId="77777777" w:rsidR="00786A92" w:rsidRPr="00B72BD3" w:rsidRDefault="00786A92" w:rsidP="00DB43AD">
      <w:pPr>
        <w:rPr>
          <w:sz w:val="2"/>
          <w:szCs w:val="2"/>
        </w:rPr>
      </w:pPr>
    </w:p>
    <w:p w14:paraId="4F7A2E2D" w14:textId="0129DE1F" w:rsidR="00DB43AD" w:rsidRDefault="00DB43AD" w:rsidP="0035146F">
      <w:pPr>
        <w:spacing w:after="0" w:line="240" w:lineRule="auto"/>
      </w:pPr>
      <w:r>
        <w:t xml:space="preserve">Kind regards, </w:t>
      </w:r>
    </w:p>
    <w:p w14:paraId="3E3B0568" w14:textId="77777777" w:rsidR="00786A92" w:rsidRDefault="00786A92" w:rsidP="0035146F">
      <w:pPr>
        <w:spacing w:after="0" w:line="240" w:lineRule="auto"/>
      </w:pPr>
    </w:p>
    <w:p w14:paraId="44C92E94" w14:textId="64C56A89" w:rsidR="00DB43AD" w:rsidRDefault="00786A92" w:rsidP="0035146F">
      <w:pPr>
        <w:spacing w:after="0" w:line="240" w:lineRule="auto"/>
      </w:pPr>
      <w:r>
        <w:t>Lena Moran</w:t>
      </w:r>
    </w:p>
    <w:p w14:paraId="1CB58A39" w14:textId="13C30601" w:rsidR="00786A92" w:rsidRDefault="00786A92" w:rsidP="0035146F">
      <w:pPr>
        <w:spacing w:after="0" w:line="240" w:lineRule="auto"/>
      </w:pPr>
      <w:r>
        <w:t>ITEA Events Director</w:t>
      </w:r>
    </w:p>
    <w:p w14:paraId="03CA40E2" w14:textId="2FFED58E" w:rsidR="00DB43AD" w:rsidRDefault="00786A92" w:rsidP="0035146F">
      <w:pPr>
        <w:spacing w:after="0" w:line="240" w:lineRule="auto"/>
      </w:pPr>
      <w:r>
        <w:t>951-219-4817</w:t>
      </w:r>
      <w:r w:rsidR="00DB43AD">
        <w:t xml:space="preserve"> (cell)</w:t>
      </w:r>
    </w:p>
    <w:p w14:paraId="0127CCC9" w14:textId="593C0996" w:rsidR="000244D2" w:rsidRDefault="00000000" w:rsidP="0035146F">
      <w:pPr>
        <w:spacing w:after="0" w:line="240" w:lineRule="auto"/>
      </w:pPr>
      <w:hyperlink r:id="rId11" w:history="1">
        <w:r w:rsidR="00786A92" w:rsidRPr="008A2452">
          <w:rPr>
            <w:rStyle w:val="Hyperlink"/>
          </w:rPr>
          <w:t>Lena@itea.org</w:t>
        </w:r>
      </w:hyperlink>
      <w:r w:rsidR="00786A92">
        <w:t xml:space="preserve"> </w:t>
      </w:r>
    </w:p>
    <w:sectPr w:rsidR="000244D2" w:rsidSect="00C14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0203"/>
    <w:multiLevelType w:val="hybridMultilevel"/>
    <w:tmpl w:val="02D8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5D"/>
    <w:multiLevelType w:val="hybridMultilevel"/>
    <w:tmpl w:val="F4E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48837">
    <w:abstractNumId w:val="0"/>
  </w:num>
  <w:num w:numId="2" w16cid:durableId="3816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244D2"/>
    <w:rsid w:val="00234BEE"/>
    <w:rsid w:val="0035146F"/>
    <w:rsid w:val="00442F98"/>
    <w:rsid w:val="00457658"/>
    <w:rsid w:val="0046662A"/>
    <w:rsid w:val="00567C9E"/>
    <w:rsid w:val="00622803"/>
    <w:rsid w:val="0063015C"/>
    <w:rsid w:val="006A67CF"/>
    <w:rsid w:val="006C721D"/>
    <w:rsid w:val="006C790B"/>
    <w:rsid w:val="006D707D"/>
    <w:rsid w:val="00786A92"/>
    <w:rsid w:val="00875523"/>
    <w:rsid w:val="008D3382"/>
    <w:rsid w:val="008E167B"/>
    <w:rsid w:val="00914C46"/>
    <w:rsid w:val="009D236E"/>
    <w:rsid w:val="00A61F19"/>
    <w:rsid w:val="00AD1E26"/>
    <w:rsid w:val="00B72BD3"/>
    <w:rsid w:val="00C14B13"/>
    <w:rsid w:val="00C31542"/>
    <w:rsid w:val="00D24E9C"/>
    <w:rsid w:val="00DB43AD"/>
    <w:rsid w:val="00DF6ED1"/>
    <w:rsid w:val="00F0433B"/>
    <w:rsid w:val="00F121B4"/>
    <w:rsid w:val="00F7095A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BE2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A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8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ite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a@ite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Lena@ite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rriott.com/event-reservations/reservation-link.mi?id=1665439802532&amp;key=GRP&amp;app=resv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event-reservations/reservation-link.mi?id=1665439802532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4</cp:revision>
  <dcterms:created xsi:type="dcterms:W3CDTF">2022-12-07T16:45:00Z</dcterms:created>
  <dcterms:modified xsi:type="dcterms:W3CDTF">2022-12-28T18:38:00Z</dcterms:modified>
</cp:coreProperties>
</file>