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300" w:rsidRPr="00151403" w:rsidRDefault="00680300" w:rsidP="00716B67">
      <w:pPr>
        <w:spacing w:after="0" w:line="240" w:lineRule="auto"/>
        <w:jc w:val="center"/>
        <w:rPr>
          <w:rFonts w:cstheme="minorHAnsi"/>
          <w:b/>
          <w:color w:val="1F497D"/>
          <w:sz w:val="24"/>
          <w:szCs w:val="28"/>
        </w:rPr>
      </w:pPr>
      <w:r w:rsidRPr="00151403">
        <w:rPr>
          <w:rFonts w:cstheme="minorHAnsi"/>
          <w:b/>
          <w:color w:val="1F497D"/>
          <w:sz w:val="24"/>
          <w:szCs w:val="28"/>
        </w:rPr>
        <w:t>REGISTRATION FORM</w:t>
      </w:r>
    </w:p>
    <w:p w:rsidR="00B80312" w:rsidRPr="00151403" w:rsidRDefault="0087777D" w:rsidP="00114019">
      <w:pPr>
        <w:spacing w:after="0" w:line="240" w:lineRule="auto"/>
        <w:jc w:val="center"/>
        <w:rPr>
          <w:rFonts w:cstheme="minorHAnsi"/>
          <w:i/>
          <w:sz w:val="20"/>
          <w:szCs w:val="20"/>
        </w:rPr>
      </w:pPr>
      <w:r w:rsidRPr="00151403">
        <w:rPr>
          <w:rFonts w:cstheme="minorHAnsi"/>
          <w:i/>
          <w:sz w:val="20"/>
          <w:szCs w:val="20"/>
        </w:rPr>
        <w:t>Please v</w:t>
      </w:r>
      <w:r w:rsidR="00680300" w:rsidRPr="00151403">
        <w:rPr>
          <w:rFonts w:cstheme="minorHAnsi"/>
          <w:i/>
          <w:sz w:val="20"/>
          <w:szCs w:val="20"/>
        </w:rPr>
        <w:t xml:space="preserve">isit </w:t>
      </w:r>
      <w:hyperlink r:id="rId8" w:history="1">
        <w:r w:rsidR="0073076D" w:rsidRPr="00151403">
          <w:rPr>
            <w:rStyle w:val="Hyperlink"/>
            <w:rFonts w:cstheme="minorHAnsi"/>
            <w:i/>
            <w:sz w:val="20"/>
            <w:szCs w:val="20"/>
          </w:rPr>
          <w:t>www.itea.org</w:t>
        </w:r>
      </w:hyperlink>
      <w:r w:rsidR="0073076D" w:rsidRPr="00151403">
        <w:rPr>
          <w:rFonts w:cstheme="minorHAnsi"/>
          <w:i/>
          <w:sz w:val="20"/>
          <w:szCs w:val="20"/>
        </w:rPr>
        <w:t xml:space="preserve"> </w:t>
      </w:r>
      <w:r w:rsidR="00680300" w:rsidRPr="00151403">
        <w:rPr>
          <w:rFonts w:cstheme="minorHAnsi"/>
          <w:i/>
          <w:sz w:val="20"/>
          <w:szCs w:val="20"/>
        </w:rPr>
        <w:t>to register online.</w:t>
      </w:r>
    </w:p>
    <w:p w:rsidR="004163F6" w:rsidRPr="00151403" w:rsidRDefault="004163F6" w:rsidP="00114019">
      <w:pPr>
        <w:spacing w:after="0" w:line="240" w:lineRule="auto"/>
        <w:jc w:val="center"/>
        <w:rPr>
          <w:rFonts w:cstheme="minorHAnsi"/>
          <w:i/>
          <w:sz w:val="10"/>
          <w:szCs w:val="10"/>
        </w:rPr>
      </w:pPr>
    </w:p>
    <w:p w:rsidR="00BF13E0" w:rsidRPr="00151403" w:rsidRDefault="00BF13E0" w:rsidP="0087777D">
      <w:pPr>
        <w:spacing w:after="0" w:line="240" w:lineRule="auto"/>
        <w:jc w:val="center"/>
        <w:rPr>
          <w:rFonts w:cstheme="minorHAnsi"/>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51403" w:rsidTr="007207C4">
        <w:tc>
          <w:tcPr>
            <w:tcW w:w="2695" w:type="dxa"/>
            <w:vAlign w:val="center"/>
            <w:hideMark/>
          </w:tcPr>
          <w:p w:rsidR="006D089B" w:rsidRPr="00151403" w:rsidRDefault="006D089B" w:rsidP="00114019">
            <w:pPr>
              <w:autoSpaceDE w:val="0"/>
              <w:autoSpaceDN w:val="0"/>
              <w:adjustRightInd w:val="0"/>
              <w:spacing w:before="120" w:after="120" w:line="240" w:lineRule="auto"/>
              <w:jc w:val="right"/>
              <w:rPr>
                <w:rFonts w:cstheme="minorHAnsi"/>
                <w:b/>
              </w:rPr>
            </w:pPr>
            <w:r w:rsidRPr="00151403">
              <w:rPr>
                <w:rFonts w:cstheme="minorHAnsi"/>
                <w:b/>
              </w:rPr>
              <w:t>Full Name:</w:t>
            </w:r>
          </w:p>
        </w:tc>
        <w:tc>
          <w:tcPr>
            <w:tcW w:w="7385" w:type="dxa"/>
            <w:gridSpan w:val="2"/>
          </w:tcPr>
          <w:p w:rsidR="006D089B" w:rsidRPr="00151403" w:rsidRDefault="006D089B" w:rsidP="00114019">
            <w:pPr>
              <w:autoSpaceDE w:val="0"/>
              <w:autoSpaceDN w:val="0"/>
              <w:adjustRightInd w:val="0"/>
              <w:spacing w:before="120" w:after="120" w:line="240" w:lineRule="auto"/>
              <w:rPr>
                <w:rFonts w:cstheme="minorHAnsi"/>
              </w:rPr>
            </w:pPr>
          </w:p>
        </w:tc>
      </w:tr>
      <w:tr w:rsidR="006D089B" w:rsidRPr="00151403" w:rsidTr="007207C4">
        <w:tc>
          <w:tcPr>
            <w:tcW w:w="2695" w:type="dxa"/>
            <w:vAlign w:val="center"/>
            <w:hideMark/>
          </w:tcPr>
          <w:p w:rsidR="006D089B" w:rsidRPr="00151403" w:rsidRDefault="006D089B" w:rsidP="00114019">
            <w:pPr>
              <w:autoSpaceDE w:val="0"/>
              <w:autoSpaceDN w:val="0"/>
              <w:adjustRightInd w:val="0"/>
              <w:spacing w:before="120" w:after="120" w:line="240" w:lineRule="auto"/>
              <w:jc w:val="right"/>
              <w:rPr>
                <w:rFonts w:cstheme="minorHAnsi"/>
                <w:b/>
              </w:rPr>
            </w:pPr>
            <w:r w:rsidRPr="00151403">
              <w:rPr>
                <w:rFonts w:cstheme="minorHAnsi"/>
                <w:b/>
              </w:rPr>
              <w:t>First Name for Badge:</w:t>
            </w:r>
          </w:p>
        </w:tc>
        <w:tc>
          <w:tcPr>
            <w:tcW w:w="7385" w:type="dxa"/>
            <w:gridSpan w:val="2"/>
          </w:tcPr>
          <w:p w:rsidR="006D089B" w:rsidRPr="00151403" w:rsidRDefault="006D089B" w:rsidP="00114019">
            <w:pPr>
              <w:autoSpaceDE w:val="0"/>
              <w:autoSpaceDN w:val="0"/>
              <w:adjustRightInd w:val="0"/>
              <w:spacing w:before="120" w:after="120" w:line="240" w:lineRule="auto"/>
              <w:rPr>
                <w:rFonts w:cstheme="minorHAnsi"/>
              </w:rPr>
            </w:pPr>
          </w:p>
        </w:tc>
      </w:tr>
      <w:tr w:rsidR="006D089B" w:rsidRPr="00151403" w:rsidTr="007207C4">
        <w:tc>
          <w:tcPr>
            <w:tcW w:w="2695" w:type="dxa"/>
            <w:vAlign w:val="center"/>
            <w:hideMark/>
          </w:tcPr>
          <w:p w:rsidR="006D089B" w:rsidRPr="00151403" w:rsidRDefault="00001A60" w:rsidP="00114019">
            <w:pPr>
              <w:autoSpaceDE w:val="0"/>
              <w:autoSpaceDN w:val="0"/>
              <w:adjustRightInd w:val="0"/>
              <w:spacing w:before="120" w:after="120" w:line="240" w:lineRule="auto"/>
              <w:jc w:val="right"/>
              <w:rPr>
                <w:rFonts w:cstheme="minorHAnsi"/>
                <w:b/>
              </w:rPr>
            </w:pPr>
            <w:r w:rsidRPr="00151403">
              <w:rPr>
                <w:rFonts w:cstheme="minorHAnsi"/>
                <w:b/>
              </w:rPr>
              <w:t xml:space="preserve">Title &amp; </w:t>
            </w:r>
            <w:r w:rsidR="006D089B" w:rsidRPr="00151403">
              <w:rPr>
                <w:rFonts w:cstheme="minorHAnsi"/>
                <w:b/>
              </w:rPr>
              <w:t>Organization:</w:t>
            </w:r>
          </w:p>
        </w:tc>
        <w:tc>
          <w:tcPr>
            <w:tcW w:w="7385" w:type="dxa"/>
            <w:gridSpan w:val="2"/>
          </w:tcPr>
          <w:p w:rsidR="006D089B" w:rsidRPr="00151403" w:rsidRDefault="006D089B" w:rsidP="00114019">
            <w:pPr>
              <w:autoSpaceDE w:val="0"/>
              <w:autoSpaceDN w:val="0"/>
              <w:adjustRightInd w:val="0"/>
              <w:spacing w:before="120" w:after="120" w:line="240" w:lineRule="auto"/>
              <w:rPr>
                <w:rFonts w:cstheme="minorHAnsi"/>
              </w:rPr>
            </w:pPr>
          </w:p>
        </w:tc>
      </w:tr>
      <w:tr w:rsidR="006D089B" w:rsidRPr="00151403" w:rsidTr="00B82884">
        <w:trPr>
          <w:trHeight w:val="566"/>
        </w:trPr>
        <w:tc>
          <w:tcPr>
            <w:tcW w:w="2695" w:type="dxa"/>
            <w:vAlign w:val="center"/>
            <w:hideMark/>
          </w:tcPr>
          <w:p w:rsidR="00BB47D0" w:rsidRPr="00151403" w:rsidRDefault="006D089B" w:rsidP="001F490A">
            <w:pPr>
              <w:autoSpaceDE w:val="0"/>
              <w:autoSpaceDN w:val="0"/>
              <w:adjustRightInd w:val="0"/>
              <w:spacing w:before="120" w:after="120" w:line="240" w:lineRule="auto"/>
              <w:jc w:val="right"/>
              <w:rPr>
                <w:rFonts w:cstheme="minorHAnsi"/>
                <w:b/>
              </w:rPr>
            </w:pPr>
            <w:r w:rsidRPr="00151403">
              <w:rPr>
                <w:rFonts w:cstheme="minorHAnsi"/>
                <w:b/>
              </w:rPr>
              <w:t>Mailing Address:</w:t>
            </w:r>
          </w:p>
          <w:p w:rsidR="006D089B" w:rsidRPr="00151403" w:rsidRDefault="006D089B" w:rsidP="001921C6">
            <w:pPr>
              <w:autoSpaceDE w:val="0"/>
              <w:autoSpaceDN w:val="0"/>
              <w:adjustRightInd w:val="0"/>
              <w:spacing w:before="120" w:after="120" w:line="240" w:lineRule="auto"/>
              <w:jc w:val="right"/>
              <w:rPr>
                <w:rFonts w:cstheme="minorHAnsi"/>
                <w:b/>
              </w:rPr>
            </w:pPr>
            <w:r w:rsidRPr="00151403">
              <w:rPr>
                <w:rFonts w:cstheme="minorHAnsi"/>
                <w:b/>
              </w:rPr>
              <w:t>City, State Zip:</w:t>
            </w:r>
          </w:p>
          <w:p w:rsidR="001F490A" w:rsidRPr="00151403" w:rsidRDefault="001F490A" w:rsidP="001921C6">
            <w:pPr>
              <w:autoSpaceDE w:val="0"/>
              <w:autoSpaceDN w:val="0"/>
              <w:adjustRightInd w:val="0"/>
              <w:spacing w:before="120" w:after="120" w:line="240" w:lineRule="auto"/>
              <w:jc w:val="right"/>
              <w:rPr>
                <w:rFonts w:cstheme="minorHAnsi"/>
                <w:b/>
              </w:rPr>
            </w:pPr>
          </w:p>
        </w:tc>
        <w:tc>
          <w:tcPr>
            <w:tcW w:w="7385" w:type="dxa"/>
            <w:gridSpan w:val="2"/>
          </w:tcPr>
          <w:p w:rsidR="00102BE4" w:rsidRPr="00151403" w:rsidRDefault="00102BE4" w:rsidP="00114019">
            <w:pPr>
              <w:autoSpaceDE w:val="0"/>
              <w:autoSpaceDN w:val="0"/>
              <w:adjustRightInd w:val="0"/>
              <w:spacing w:before="120" w:after="120" w:line="240" w:lineRule="auto"/>
              <w:rPr>
                <w:rFonts w:cstheme="minorHAnsi"/>
              </w:rPr>
            </w:pPr>
          </w:p>
        </w:tc>
      </w:tr>
      <w:tr w:rsidR="006D089B" w:rsidRPr="00151403" w:rsidTr="007207C4">
        <w:tc>
          <w:tcPr>
            <w:tcW w:w="2695" w:type="dxa"/>
            <w:vAlign w:val="center"/>
            <w:hideMark/>
          </w:tcPr>
          <w:p w:rsidR="006D089B" w:rsidRPr="00151403" w:rsidRDefault="006D089B" w:rsidP="00114019">
            <w:pPr>
              <w:autoSpaceDE w:val="0"/>
              <w:autoSpaceDN w:val="0"/>
              <w:adjustRightInd w:val="0"/>
              <w:spacing w:before="120" w:after="120" w:line="240" w:lineRule="auto"/>
              <w:jc w:val="right"/>
              <w:rPr>
                <w:rFonts w:cstheme="minorHAnsi"/>
                <w:b/>
              </w:rPr>
            </w:pPr>
            <w:r w:rsidRPr="00151403">
              <w:rPr>
                <w:rFonts w:cstheme="minorHAnsi"/>
                <w:b/>
              </w:rPr>
              <w:t>Country:</w:t>
            </w:r>
          </w:p>
        </w:tc>
        <w:tc>
          <w:tcPr>
            <w:tcW w:w="7385" w:type="dxa"/>
            <w:gridSpan w:val="2"/>
          </w:tcPr>
          <w:p w:rsidR="006D089B" w:rsidRPr="00151403" w:rsidRDefault="006D089B" w:rsidP="00114019">
            <w:pPr>
              <w:autoSpaceDE w:val="0"/>
              <w:autoSpaceDN w:val="0"/>
              <w:adjustRightInd w:val="0"/>
              <w:spacing w:before="120" w:after="120" w:line="240" w:lineRule="auto"/>
              <w:rPr>
                <w:rFonts w:cstheme="minorHAnsi"/>
              </w:rPr>
            </w:pPr>
          </w:p>
        </w:tc>
      </w:tr>
      <w:tr w:rsidR="006D089B" w:rsidRPr="00151403" w:rsidTr="007207C4">
        <w:tc>
          <w:tcPr>
            <w:tcW w:w="2695" w:type="dxa"/>
            <w:vAlign w:val="center"/>
            <w:hideMark/>
          </w:tcPr>
          <w:p w:rsidR="006D089B" w:rsidRPr="00151403" w:rsidRDefault="00942BBA" w:rsidP="00114019">
            <w:pPr>
              <w:autoSpaceDE w:val="0"/>
              <w:autoSpaceDN w:val="0"/>
              <w:adjustRightInd w:val="0"/>
              <w:spacing w:before="120" w:after="120" w:line="240" w:lineRule="auto"/>
              <w:jc w:val="right"/>
              <w:rPr>
                <w:rFonts w:cstheme="minorHAnsi"/>
                <w:b/>
              </w:rPr>
            </w:pPr>
            <w:r w:rsidRPr="00151403">
              <w:rPr>
                <w:rFonts w:cstheme="minorHAnsi"/>
                <w:b/>
              </w:rPr>
              <w:t xml:space="preserve">Cell </w:t>
            </w:r>
            <w:r w:rsidR="006D089B" w:rsidRPr="00151403">
              <w:rPr>
                <w:rFonts w:cstheme="minorHAnsi"/>
                <w:b/>
              </w:rPr>
              <w:t>Phone:</w:t>
            </w:r>
          </w:p>
        </w:tc>
        <w:tc>
          <w:tcPr>
            <w:tcW w:w="7385" w:type="dxa"/>
            <w:gridSpan w:val="2"/>
          </w:tcPr>
          <w:p w:rsidR="006D089B" w:rsidRPr="00151403" w:rsidRDefault="006D089B" w:rsidP="00114019">
            <w:pPr>
              <w:autoSpaceDE w:val="0"/>
              <w:autoSpaceDN w:val="0"/>
              <w:adjustRightInd w:val="0"/>
              <w:spacing w:before="120" w:after="120" w:line="240" w:lineRule="auto"/>
              <w:rPr>
                <w:rFonts w:cstheme="minorHAnsi"/>
              </w:rPr>
            </w:pPr>
          </w:p>
        </w:tc>
      </w:tr>
      <w:tr w:rsidR="006D089B" w:rsidRPr="00151403" w:rsidTr="007207C4">
        <w:tc>
          <w:tcPr>
            <w:tcW w:w="2695" w:type="dxa"/>
            <w:vAlign w:val="center"/>
            <w:hideMark/>
          </w:tcPr>
          <w:p w:rsidR="006D089B" w:rsidRPr="00151403" w:rsidRDefault="006D089B" w:rsidP="00114019">
            <w:pPr>
              <w:autoSpaceDE w:val="0"/>
              <w:autoSpaceDN w:val="0"/>
              <w:adjustRightInd w:val="0"/>
              <w:spacing w:before="120" w:after="120" w:line="240" w:lineRule="auto"/>
              <w:jc w:val="right"/>
              <w:rPr>
                <w:rFonts w:cstheme="minorHAnsi"/>
                <w:b/>
              </w:rPr>
            </w:pPr>
            <w:r w:rsidRPr="00151403">
              <w:rPr>
                <w:rFonts w:cstheme="minorHAnsi"/>
                <w:b/>
              </w:rPr>
              <w:t>Email:</w:t>
            </w:r>
          </w:p>
        </w:tc>
        <w:tc>
          <w:tcPr>
            <w:tcW w:w="7385" w:type="dxa"/>
            <w:gridSpan w:val="2"/>
          </w:tcPr>
          <w:p w:rsidR="006D089B" w:rsidRPr="00151403" w:rsidRDefault="006D089B" w:rsidP="00114019">
            <w:pPr>
              <w:autoSpaceDE w:val="0"/>
              <w:autoSpaceDN w:val="0"/>
              <w:adjustRightInd w:val="0"/>
              <w:spacing w:before="120" w:after="120" w:line="240" w:lineRule="auto"/>
              <w:rPr>
                <w:rFonts w:cstheme="minorHAnsi"/>
              </w:rPr>
            </w:pPr>
          </w:p>
        </w:tc>
      </w:tr>
      <w:tr w:rsidR="00BB47D0" w:rsidRPr="00151403" w:rsidTr="00AE6D9A">
        <w:tc>
          <w:tcPr>
            <w:tcW w:w="2695" w:type="dxa"/>
            <w:vAlign w:val="center"/>
          </w:tcPr>
          <w:p w:rsidR="00BB47D0" w:rsidRPr="00151403" w:rsidRDefault="00BB47D0" w:rsidP="00114019">
            <w:pPr>
              <w:autoSpaceDE w:val="0"/>
              <w:autoSpaceDN w:val="0"/>
              <w:adjustRightInd w:val="0"/>
              <w:spacing w:before="120" w:after="120" w:line="240" w:lineRule="auto"/>
              <w:jc w:val="right"/>
              <w:rPr>
                <w:rFonts w:cstheme="minorHAnsi"/>
                <w:b/>
              </w:rPr>
            </w:pPr>
            <w:r w:rsidRPr="00151403">
              <w:rPr>
                <w:rFonts w:cstheme="minorHAnsi"/>
                <w:b/>
              </w:rPr>
              <w:t>Emergency Contact (Name/Phone Number):</w:t>
            </w:r>
          </w:p>
        </w:tc>
        <w:tc>
          <w:tcPr>
            <w:tcW w:w="3692" w:type="dxa"/>
          </w:tcPr>
          <w:p w:rsidR="00BB47D0" w:rsidRPr="00151403" w:rsidRDefault="00BB47D0" w:rsidP="00114019">
            <w:pPr>
              <w:autoSpaceDE w:val="0"/>
              <w:autoSpaceDN w:val="0"/>
              <w:adjustRightInd w:val="0"/>
              <w:spacing w:before="120" w:after="120" w:line="240" w:lineRule="auto"/>
              <w:rPr>
                <w:rFonts w:cstheme="minorHAnsi"/>
              </w:rPr>
            </w:pPr>
          </w:p>
        </w:tc>
        <w:tc>
          <w:tcPr>
            <w:tcW w:w="3693" w:type="dxa"/>
          </w:tcPr>
          <w:p w:rsidR="00BB47D0" w:rsidRPr="00151403" w:rsidRDefault="00BB47D0" w:rsidP="00114019">
            <w:pPr>
              <w:autoSpaceDE w:val="0"/>
              <w:autoSpaceDN w:val="0"/>
              <w:adjustRightInd w:val="0"/>
              <w:spacing w:before="120" w:after="120" w:line="240" w:lineRule="auto"/>
              <w:rPr>
                <w:rFonts w:cstheme="minorHAnsi"/>
              </w:rPr>
            </w:pPr>
          </w:p>
        </w:tc>
      </w:tr>
    </w:tbl>
    <w:p w:rsidR="006D089B" w:rsidRPr="00151403" w:rsidRDefault="00B82884" w:rsidP="00B82884">
      <w:pPr>
        <w:spacing w:before="120" w:after="0" w:line="240" w:lineRule="auto"/>
        <w:ind w:firstLine="720"/>
        <w:rPr>
          <w:rFonts w:cstheme="minorHAnsi"/>
        </w:rPr>
      </w:pPr>
      <w:r w:rsidRPr="00151403">
        <w:rPr>
          <w:rFonts w:cstheme="minorHAnsi"/>
        </w:rPr>
        <w:t xml:space="preserve">  </w:t>
      </w:r>
      <w:r w:rsidR="00680300" w:rsidRPr="00151403">
        <w:rPr>
          <w:rFonts w:cstheme="minorHAnsi"/>
        </w:rPr>
        <w:t>Fees (</w:t>
      </w:r>
      <w:r w:rsidR="005715AC" w:rsidRPr="00151403">
        <w:rPr>
          <w:rFonts w:cstheme="minorHAnsi"/>
        </w:rPr>
        <w:t xml:space="preserve">see </w:t>
      </w:r>
      <w:r w:rsidR="00A904AA" w:rsidRPr="00151403">
        <w:rPr>
          <w:rFonts w:cstheme="minorHAnsi"/>
        </w:rPr>
        <w:t>below</w:t>
      </w:r>
      <w:r w:rsidR="005715AC" w:rsidRPr="00151403">
        <w:rPr>
          <w:rFonts w:cstheme="minorHAnsi"/>
        </w:rPr>
        <w:t xml:space="preserve"> to select your fees</w:t>
      </w:r>
      <w:r w:rsidR="00BF13E0" w:rsidRPr="00151403">
        <w:rPr>
          <w:rFonts w:cstheme="minorHAnsi"/>
        </w:rPr>
        <w:t xml:space="preserve"> as appropriate</w:t>
      </w:r>
      <w:r w:rsidR="005715AC" w:rsidRPr="00151403">
        <w:rPr>
          <w:rFonts w:cstheme="minorHAnsi"/>
        </w:rPr>
        <w:t>)</w:t>
      </w:r>
      <w:r w:rsidR="00BF13E0" w:rsidRPr="00151403">
        <w:rPr>
          <w:rFonts w:cstheme="minorHAnsi"/>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51403" w:rsidTr="00B82884">
        <w:trPr>
          <w:trHeight w:val="143"/>
        </w:trPr>
        <w:tc>
          <w:tcPr>
            <w:tcW w:w="5400" w:type="dxa"/>
            <w:vAlign w:val="center"/>
            <w:hideMark/>
          </w:tcPr>
          <w:p w:rsidR="00680300" w:rsidRPr="00151403" w:rsidRDefault="00680300" w:rsidP="001921C6">
            <w:pPr>
              <w:autoSpaceDE w:val="0"/>
              <w:autoSpaceDN w:val="0"/>
              <w:adjustRightInd w:val="0"/>
              <w:spacing w:before="120" w:after="120" w:line="240" w:lineRule="auto"/>
              <w:jc w:val="right"/>
              <w:rPr>
                <w:rFonts w:cstheme="minorHAnsi"/>
              </w:rPr>
            </w:pPr>
            <w:r w:rsidRPr="00151403">
              <w:rPr>
                <w:rFonts w:cstheme="minorHAnsi"/>
              </w:rPr>
              <w:t>Tutorial</w:t>
            </w:r>
            <w:r w:rsidR="0003129B" w:rsidRPr="00151403">
              <w:rPr>
                <w:rFonts w:cstheme="minorHAnsi"/>
              </w:rPr>
              <w:t>(s)</w:t>
            </w:r>
            <w:r w:rsidR="00BF4DDE" w:rsidRPr="00151403">
              <w:rPr>
                <w:rFonts w:cstheme="minorHAnsi"/>
              </w:rPr>
              <w:t xml:space="preserve"> Registration</w:t>
            </w:r>
            <w:r w:rsidRPr="00151403">
              <w:rPr>
                <w:rFonts w:cstheme="minorHAnsi"/>
              </w:rPr>
              <w:t>:</w:t>
            </w:r>
          </w:p>
        </w:tc>
        <w:tc>
          <w:tcPr>
            <w:tcW w:w="3510" w:type="dxa"/>
            <w:vAlign w:val="center"/>
          </w:tcPr>
          <w:p w:rsidR="00680300" w:rsidRPr="00151403" w:rsidRDefault="005715AC" w:rsidP="001921C6">
            <w:pPr>
              <w:autoSpaceDE w:val="0"/>
              <w:autoSpaceDN w:val="0"/>
              <w:adjustRightInd w:val="0"/>
              <w:spacing w:before="120" w:after="120" w:line="240" w:lineRule="auto"/>
              <w:rPr>
                <w:rFonts w:cstheme="minorHAnsi"/>
              </w:rPr>
            </w:pPr>
            <w:r w:rsidRPr="00151403">
              <w:rPr>
                <w:rFonts w:cstheme="minorHAnsi"/>
              </w:rPr>
              <w:t>$</w:t>
            </w:r>
          </w:p>
        </w:tc>
      </w:tr>
      <w:tr w:rsidR="00680300" w:rsidRPr="00151403" w:rsidTr="00B82884">
        <w:tc>
          <w:tcPr>
            <w:tcW w:w="5400" w:type="dxa"/>
            <w:vAlign w:val="center"/>
            <w:hideMark/>
          </w:tcPr>
          <w:p w:rsidR="00680300" w:rsidRPr="00151403" w:rsidRDefault="00F17F53" w:rsidP="001921C6">
            <w:pPr>
              <w:autoSpaceDE w:val="0"/>
              <w:autoSpaceDN w:val="0"/>
              <w:adjustRightInd w:val="0"/>
              <w:spacing w:before="120" w:after="120" w:line="240" w:lineRule="auto"/>
              <w:jc w:val="right"/>
              <w:rPr>
                <w:rFonts w:cstheme="minorHAnsi"/>
              </w:rPr>
            </w:pPr>
            <w:r w:rsidRPr="00151403">
              <w:rPr>
                <w:rFonts w:cstheme="minorHAnsi"/>
              </w:rPr>
              <w:t>Symposium</w:t>
            </w:r>
            <w:r w:rsidR="005715AC" w:rsidRPr="00151403">
              <w:rPr>
                <w:rFonts w:cstheme="minorHAnsi"/>
              </w:rPr>
              <w:t xml:space="preserve"> Registration</w:t>
            </w:r>
            <w:r w:rsidR="00680300" w:rsidRPr="00151403">
              <w:rPr>
                <w:rFonts w:cstheme="minorHAnsi"/>
              </w:rPr>
              <w:t>:</w:t>
            </w:r>
          </w:p>
        </w:tc>
        <w:tc>
          <w:tcPr>
            <w:tcW w:w="3510" w:type="dxa"/>
            <w:vAlign w:val="center"/>
          </w:tcPr>
          <w:p w:rsidR="00680300" w:rsidRPr="00151403" w:rsidRDefault="005715AC" w:rsidP="001921C6">
            <w:pPr>
              <w:autoSpaceDE w:val="0"/>
              <w:autoSpaceDN w:val="0"/>
              <w:adjustRightInd w:val="0"/>
              <w:spacing w:before="120" w:after="120" w:line="240" w:lineRule="auto"/>
              <w:rPr>
                <w:rFonts w:cstheme="minorHAnsi"/>
              </w:rPr>
            </w:pPr>
            <w:r w:rsidRPr="00151403">
              <w:rPr>
                <w:rFonts w:cstheme="minorHAnsi"/>
              </w:rPr>
              <w:t>$</w:t>
            </w:r>
          </w:p>
        </w:tc>
      </w:tr>
      <w:tr w:rsidR="00680300" w:rsidRPr="00151403" w:rsidTr="00B82884">
        <w:tc>
          <w:tcPr>
            <w:tcW w:w="5400" w:type="dxa"/>
            <w:tcBorders>
              <w:bottom w:val="double" w:sz="4" w:space="0" w:color="auto"/>
            </w:tcBorders>
            <w:vAlign w:val="center"/>
            <w:hideMark/>
          </w:tcPr>
          <w:p w:rsidR="00680300" w:rsidRPr="00151403" w:rsidRDefault="002B286D" w:rsidP="001921C6">
            <w:pPr>
              <w:autoSpaceDE w:val="0"/>
              <w:autoSpaceDN w:val="0"/>
              <w:adjustRightInd w:val="0"/>
              <w:spacing w:before="120" w:after="120" w:line="240" w:lineRule="auto"/>
              <w:jc w:val="right"/>
              <w:rPr>
                <w:rFonts w:cstheme="minorHAnsi"/>
              </w:rPr>
            </w:pPr>
            <w:r w:rsidRPr="00151403">
              <w:rPr>
                <w:rFonts w:cstheme="minorHAnsi"/>
              </w:rPr>
              <w:t xml:space="preserve">ITEA </w:t>
            </w:r>
            <w:r w:rsidR="00D46283" w:rsidRPr="00151403">
              <w:rPr>
                <w:rFonts w:cstheme="minorHAnsi"/>
              </w:rPr>
              <w:t xml:space="preserve">Individual </w:t>
            </w:r>
            <w:r w:rsidR="005715AC" w:rsidRPr="00151403">
              <w:rPr>
                <w:rFonts w:cstheme="minorHAnsi"/>
              </w:rPr>
              <w:t>Membership Renewal</w:t>
            </w:r>
            <w:r w:rsidR="002F4DB9" w:rsidRPr="00151403">
              <w:rPr>
                <w:rFonts w:cstheme="minorHAnsi"/>
              </w:rPr>
              <w:t xml:space="preserve"> ($</w:t>
            </w:r>
            <w:r w:rsidR="004E4C49" w:rsidRPr="00151403">
              <w:rPr>
                <w:rFonts w:cstheme="minorHAnsi"/>
              </w:rPr>
              <w:t>9</w:t>
            </w:r>
            <w:r w:rsidR="005045F7" w:rsidRPr="00151403">
              <w:rPr>
                <w:rFonts w:cstheme="minorHAnsi"/>
              </w:rPr>
              <w:t>5</w:t>
            </w:r>
            <w:r w:rsidR="002F4DB9" w:rsidRPr="00151403">
              <w:rPr>
                <w:rFonts w:cstheme="minorHAnsi"/>
              </w:rPr>
              <w:t>)</w:t>
            </w:r>
            <w:r w:rsidR="005063F9" w:rsidRPr="00151403">
              <w:rPr>
                <w:rFonts w:cstheme="minorHAnsi"/>
              </w:rPr>
              <w:t xml:space="preserve"> or Govt/Active Duty ($45)</w:t>
            </w:r>
            <w:r w:rsidR="00680300" w:rsidRPr="00151403">
              <w:rPr>
                <w:rFonts w:cstheme="minorHAnsi"/>
              </w:rPr>
              <w:t>:</w:t>
            </w:r>
          </w:p>
        </w:tc>
        <w:tc>
          <w:tcPr>
            <w:tcW w:w="3510" w:type="dxa"/>
            <w:tcBorders>
              <w:bottom w:val="double" w:sz="4" w:space="0" w:color="auto"/>
            </w:tcBorders>
            <w:vAlign w:val="center"/>
          </w:tcPr>
          <w:p w:rsidR="00680300" w:rsidRPr="00151403" w:rsidRDefault="005715AC" w:rsidP="001921C6">
            <w:pPr>
              <w:autoSpaceDE w:val="0"/>
              <w:autoSpaceDN w:val="0"/>
              <w:adjustRightInd w:val="0"/>
              <w:spacing w:before="120" w:after="120" w:line="240" w:lineRule="auto"/>
              <w:rPr>
                <w:rFonts w:cstheme="minorHAnsi"/>
              </w:rPr>
            </w:pPr>
            <w:r w:rsidRPr="00151403">
              <w:rPr>
                <w:rFonts w:cstheme="minorHAnsi"/>
              </w:rPr>
              <w:t>$</w:t>
            </w:r>
          </w:p>
        </w:tc>
      </w:tr>
      <w:tr w:rsidR="005715AC" w:rsidRPr="00151403" w:rsidTr="00B82884">
        <w:tc>
          <w:tcPr>
            <w:tcW w:w="5400" w:type="dxa"/>
            <w:tcBorders>
              <w:top w:val="double" w:sz="4" w:space="0" w:color="auto"/>
            </w:tcBorders>
            <w:vAlign w:val="center"/>
          </w:tcPr>
          <w:p w:rsidR="005715AC" w:rsidRPr="00151403" w:rsidRDefault="005715AC" w:rsidP="001921C6">
            <w:pPr>
              <w:autoSpaceDE w:val="0"/>
              <w:autoSpaceDN w:val="0"/>
              <w:adjustRightInd w:val="0"/>
              <w:spacing w:before="120" w:after="120" w:line="240" w:lineRule="auto"/>
              <w:jc w:val="right"/>
              <w:rPr>
                <w:rFonts w:cstheme="minorHAnsi"/>
                <w:b/>
              </w:rPr>
            </w:pPr>
            <w:r w:rsidRPr="00151403">
              <w:rPr>
                <w:rFonts w:cstheme="minorHAnsi"/>
                <w:b/>
              </w:rPr>
              <w:t>Total Amount to be Charged</w:t>
            </w:r>
          </w:p>
        </w:tc>
        <w:tc>
          <w:tcPr>
            <w:tcW w:w="3510" w:type="dxa"/>
            <w:tcBorders>
              <w:top w:val="double" w:sz="4" w:space="0" w:color="auto"/>
            </w:tcBorders>
            <w:vAlign w:val="center"/>
          </w:tcPr>
          <w:p w:rsidR="005715AC" w:rsidRPr="00151403" w:rsidRDefault="005715AC" w:rsidP="001921C6">
            <w:pPr>
              <w:autoSpaceDE w:val="0"/>
              <w:autoSpaceDN w:val="0"/>
              <w:adjustRightInd w:val="0"/>
              <w:spacing w:before="120" w:after="120" w:line="240" w:lineRule="auto"/>
              <w:rPr>
                <w:rFonts w:cstheme="minorHAnsi"/>
              </w:rPr>
            </w:pPr>
            <w:r w:rsidRPr="00151403">
              <w:rPr>
                <w:rFonts w:cstheme="minorHAnsi"/>
              </w:rPr>
              <w:t>$</w:t>
            </w:r>
          </w:p>
        </w:tc>
      </w:tr>
    </w:tbl>
    <w:p w:rsidR="00CD1C32" w:rsidRPr="00151403" w:rsidRDefault="00C616B4" w:rsidP="001921C6">
      <w:pPr>
        <w:tabs>
          <w:tab w:val="left" w:pos="720"/>
        </w:tabs>
        <w:autoSpaceDE w:val="0"/>
        <w:autoSpaceDN w:val="0"/>
        <w:adjustRightInd w:val="0"/>
        <w:spacing w:before="120" w:after="120" w:line="240" w:lineRule="auto"/>
        <w:rPr>
          <w:rFonts w:ascii="Arial" w:hAnsi="Arial" w:cs="Arial"/>
        </w:rPr>
      </w:pPr>
      <w:r w:rsidRPr="00151403">
        <w:rPr>
          <w:rFonts w:cstheme="minorHAnsi"/>
        </w:rPr>
        <w:tab/>
      </w:r>
      <w:r w:rsidR="00A904AA" w:rsidRPr="00151403">
        <w:rPr>
          <w:rFonts w:cstheme="minorHAnsi"/>
        </w:rPr>
        <w:t xml:space="preserve">       </w:t>
      </w:r>
      <w:r w:rsidR="0087777D" w:rsidRPr="00151403">
        <w:rPr>
          <w:rFonts w:cstheme="minorHAnsi"/>
        </w:rPr>
        <w:t>Paid by</w:t>
      </w:r>
      <w:r w:rsidR="00227EE4" w:rsidRPr="00151403">
        <w:rPr>
          <w:rFonts w:cstheme="minorHAnsi"/>
        </w:rPr>
        <w:t>:</w:t>
      </w:r>
      <w:r w:rsidR="00F55666" w:rsidRPr="00151403">
        <w:rPr>
          <w:rFonts w:ascii="Arial" w:hAnsi="Arial" w:cs="Arial"/>
        </w:rPr>
        <w:t xml:space="preserve"> </w:t>
      </w:r>
      <w:r w:rsidRPr="00151403">
        <w:rPr>
          <w:rFonts w:ascii="Arial" w:hAnsi="Arial" w:cs="Arial"/>
          <w:b/>
          <w:bCs/>
        </w:rPr>
        <w:t xml:space="preserve"> </w:t>
      </w:r>
      <w:r w:rsidR="0087777D" w:rsidRPr="00151403">
        <w:rPr>
          <w:rFonts w:cstheme="minorHAnsi"/>
          <w:b/>
          <w:bCs/>
        </w:rPr>
        <w:t>Check</w:t>
      </w:r>
      <w:r w:rsidR="0087777D" w:rsidRPr="00151403">
        <w:rPr>
          <w:rFonts w:ascii="Arial" w:hAnsi="Arial" w:cs="Arial"/>
          <w:b/>
          <w:bCs/>
        </w:rPr>
        <w:t xml:space="preserve">  </w:t>
      </w:r>
      <w:r w:rsidR="00F55666" w:rsidRPr="00151403">
        <w:rPr>
          <w:rFonts w:ascii="Arial" w:hAnsi="Arial" w:cs="Arial"/>
          <w:b/>
          <w:bCs/>
        </w:rPr>
        <w:t xml:space="preserve"> </w:t>
      </w:r>
      <w:r w:rsidR="00F55666" w:rsidRPr="00151403">
        <w:rPr>
          <w:rFonts w:cstheme="minorHAnsi"/>
          <w:b/>
          <w:bCs/>
        </w:rPr>
        <w:t xml:space="preserve">PO# ______   </w:t>
      </w:r>
      <w:r w:rsidR="00CD1C32" w:rsidRPr="00151403">
        <w:rPr>
          <w:rFonts w:cstheme="minorHAnsi"/>
          <w:b/>
          <w:bCs/>
        </w:rPr>
        <w:t xml:space="preserve"> </w:t>
      </w:r>
      <w:r w:rsidR="0087777D" w:rsidRPr="00151403">
        <w:rPr>
          <w:rFonts w:cstheme="minorHAnsi"/>
          <w:b/>
        </w:rPr>
        <w:t>Credit Card</w:t>
      </w:r>
      <w:r w:rsidR="00227EE4" w:rsidRPr="00151403">
        <w:rPr>
          <w:rFonts w:cstheme="minorHAnsi"/>
          <w:b/>
        </w:rPr>
        <w:t>:</w:t>
      </w:r>
      <w:r w:rsidR="00227EE4" w:rsidRPr="00151403">
        <w:rPr>
          <w:rFonts w:ascii="Arial" w:hAnsi="Arial" w:cs="Arial"/>
          <w:b/>
        </w:rPr>
        <w:t xml:space="preserve"> </w:t>
      </w:r>
      <w:r w:rsidR="0087777D" w:rsidRPr="00151403">
        <w:rPr>
          <w:rFonts w:ascii="Arial" w:hAnsi="Arial" w:cs="Arial"/>
        </w:rPr>
        <w:t xml:space="preserve"> </w:t>
      </w:r>
      <w:r w:rsidR="0087777D" w:rsidRPr="00151403">
        <w:rPr>
          <w:rFonts w:ascii="Arial" w:hAnsi="Arial" w:cs="Arial"/>
          <w:b/>
          <w:bCs/>
        </w:rPr>
        <w:t xml:space="preserve"> </w:t>
      </w:r>
      <w:r w:rsidR="0087777D" w:rsidRPr="00151403">
        <w:rPr>
          <w:rFonts w:cstheme="minorHAnsi"/>
        </w:rPr>
        <w:t>AMEX</w:t>
      </w:r>
      <w:r w:rsidR="0087777D" w:rsidRPr="00151403">
        <w:rPr>
          <w:rFonts w:ascii="Arial" w:hAnsi="Arial" w:cs="Arial"/>
        </w:rPr>
        <w:t xml:space="preserve"> </w:t>
      </w:r>
      <w:r w:rsidR="00227EE4" w:rsidRPr="00151403">
        <w:rPr>
          <w:rFonts w:ascii="Arial" w:hAnsi="Arial" w:cs="Arial"/>
        </w:rPr>
        <w:t xml:space="preserve">   </w:t>
      </w:r>
      <w:r w:rsidRPr="00151403">
        <w:rPr>
          <w:rFonts w:ascii="Arial" w:hAnsi="Arial" w:cs="Arial"/>
          <w:b/>
          <w:bCs/>
        </w:rPr>
        <w:t xml:space="preserve"> </w:t>
      </w:r>
      <w:r w:rsidR="0087777D" w:rsidRPr="00151403">
        <w:rPr>
          <w:rFonts w:cstheme="minorHAnsi"/>
        </w:rPr>
        <w:t>VISA</w:t>
      </w:r>
      <w:r w:rsidR="0087777D" w:rsidRPr="00151403">
        <w:rPr>
          <w:rFonts w:ascii="Arial" w:hAnsi="Arial" w:cs="Arial"/>
        </w:rPr>
        <w:t xml:space="preserve"> </w:t>
      </w:r>
      <w:r w:rsidR="00227EE4" w:rsidRPr="00151403">
        <w:rPr>
          <w:rFonts w:ascii="Arial" w:hAnsi="Arial" w:cs="Arial"/>
        </w:rPr>
        <w:t xml:space="preserve">  </w:t>
      </w:r>
      <w:r w:rsidRPr="00151403">
        <w:rPr>
          <w:rFonts w:ascii="Arial" w:hAnsi="Arial" w:cs="Arial"/>
          <w:b/>
          <w:bCs/>
        </w:rPr>
        <w:t xml:space="preserve"> </w:t>
      </w:r>
      <w:r w:rsidR="00227EE4" w:rsidRPr="00151403">
        <w:rPr>
          <w:rFonts w:cstheme="minorHAnsi"/>
        </w:rPr>
        <w:t>MASTERCARD</w:t>
      </w:r>
    </w:p>
    <w:tbl>
      <w:tblPr>
        <w:tblW w:w="8910" w:type="dxa"/>
        <w:tblInd w:w="805" w:type="dxa"/>
        <w:tblLook w:val="04A0" w:firstRow="1" w:lastRow="0" w:firstColumn="1" w:lastColumn="0" w:noHBand="0" w:noVBand="1"/>
      </w:tblPr>
      <w:tblGrid>
        <w:gridCol w:w="3505"/>
        <w:gridCol w:w="5405"/>
      </w:tblGrid>
      <w:tr w:rsidR="0087777D" w:rsidRPr="00151403"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rsidR="0087777D" w:rsidRPr="00151403" w:rsidRDefault="0087777D" w:rsidP="001921C6">
            <w:pPr>
              <w:autoSpaceDE w:val="0"/>
              <w:autoSpaceDN w:val="0"/>
              <w:adjustRightInd w:val="0"/>
              <w:spacing w:before="120" w:after="120" w:line="240" w:lineRule="auto"/>
              <w:jc w:val="right"/>
              <w:rPr>
                <w:rFonts w:cstheme="minorHAnsi"/>
              </w:rPr>
            </w:pPr>
            <w:r w:rsidRPr="00151403">
              <w:rPr>
                <w:rFonts w:cstheme="minorHAnsi"/>
              </w:rPr>
              <w:t>Account Number:</w:t>
            </w:r>
          </w:p>
        </w:tc>
        <w:tc>
          <w:tcPr>
            <w:tcW w:w="5405" w:type="dxa"/>
            <w:tcBorders>
              <w:top w:val="single" w:sz="4" w:space="0" w:color="auto"/>
              <w:left w:val="single" w:sz="4" w:space="0" w:color="auto"/>
              <w:bottom w:val="single" w:sz="4" w:space="0" w:color="auto"/>
              <w:right w:val="single" w:sz="4" w:space="0" w:color="auto"/>
            </w:tcBorders>
          </w:tcPr>
          <w:p w:rsidR="0087777D" w:rsidRPr="00151403" w:rsidRDefault="0087777D" w:rsidP="001921C6">
            <w:pPr>
              <w:autoSpaceDE w:val="0"/>
              <w:autoSpaceDN w:val="0"/>
              <w:adjustRightInd w:val="0"/>
              <w:spacing w:before="120" w:after="120" w:line="240" w:lineRule="auto"/>
              <w:rPr>
                <w:rFonts w:cstheme="minorHAnsi"/>
              </w:rPr>
            </w:pPr>
          </w:p>
        </w:tc>
      </w:tr>
      <w:tr w:rsidR="0087777D" w:rsidRPr="00151403" w:rsidTr="00B82884">
        <w:tc>
          <w:tcPr>
            <w:tcW w:w="3505" w:type="dxa"/>
            <w:tcBorders>
              <w:top w:val="single" w:sz="4" w:space="0" w:color="auto"/>
              <w:left w:val="single" w:sz="4" w:space="0" w:color="auto"/>
              <w:bottom w:val="single" w:sz="4" w:space="0" w:color="auto"/>
              <w:right w:val="single" w:sz="4" w:space="0" w:color="auto"/>
            </w:tcBorders>
            <w:hideMark/>
          </w:tcPr>
          <w:p w:rsidR="0087777D" w:rsidRPr="00151403" w:rsidRDefault="0087777D" w:rsidP="001921C6">
            <w:pPr>
              <w:autoSpaceDE w:val="0"/>
              <w:autoSpaceDN w:val="0"/>
              <w:adjustRightInd w:val="0"/>
              <w:spacing w:before="120" w:after="120" w:line="240" w:lineRule="auto"/>
              <w:jc w:val="right"/>
              <w:rPr>
                <w:rFonts w:cstheme="minorHAnsi"/>
              </w:rPr>
            </w:pPr>
            <w:r w:rsidRPr="00151403">
              <w:rPr>
                <w:rFonts w:cstheme="minorHAnsi"/>
              </w:rPr>
              <w:t>Expiration Date</w:t>
            </w:r>
            <w:r w:rsidR="00001A60" w:rsidRPr="00151403">
              <w:rPr>
                <w:rFonts w:cstheme="minorHAnsi"/>
              </w:rPr>
              <w:t xml:space="preserve"> &amp; CVV Code</w:t>
            </w:r>
            <w:r w:rsidRPr="00151403">
              <w:rPr>
                <w:rFonts w:cstheme="minorHAnsi"/>
              </w:rPr>
              <w:t>:</w:t>
            </w:r>
          </w:p>
        </w:tc>
        <w:tc>
          <w:tcPr>
            <w:tcW w:w="5405" w:type="dxa"/>
            <w:tcBorders>
              <w:top w:val="single" w:sz="4" w:space="0" w:color="auto"/>
              <w:left w:val="single" w:sz="4" w:space="0" w:color="auto"/>
              <w:bottom w:val="single" w:sz="4" w:space="0" w:color="auto"/>
              <w:right w:val="single" w:sz="4" w:space="0" w:color="auto"/>
            </w:tcBorders>
          </w:tcPr>
          <w:p w:rsidR="0087777D" w:rsidRPr="00151403" w:rsidRDefault="0087777D" w:rsidP="001921C6">
            <w:pPr>
              <w:autoSpaceDE w:val="0"/>
              <w:autoSpaceDN w:val="0"/>
              <w:adjustRightInd w:val="0"/>
              <w:spacing w:before="120" w:after="120" w:line="240" w:lineRule="auto"/>
              <w:rPr>
                <w:rFonts w:cstheme="minorHAnsi"/>
              </w:rPr>
            </w:pPr>
          </w:p>
        </w:tc>
      </w:tr>
      <w:tr w:rsidR="0087777D" w:rsidRPr="00151403" w:rsidTr="00B82884">
        <w:tc>
          <w:tcPr>
            <w:tcW w:w="3505" w:type="dxa"/>
            <w:tcBorders>
              <w:top w:val="single" w:sz="4" w:space="0" w:color="auto"/>
              <w:left w:val="single" w:sz="4" w:space="0" w:color="auto"/>
              <w:bottom w:val="single" w:sz="4" w:space="0" w:color="auto"/>
              <w:right w:val="single" w:sz="4" w:space="0" w:color="auto"/>
            </w:tcBorders>
            <w:hideMark/>
          </w:tcPr>
          <w:p w:rsidR="0087777D" w:rsidRPr="00151403" w:rsidRDefault="0087777D" w:rsidP="001921C6">
            <w:pPr>
              <w:autoSpaceDE w:val="0"/>
              <w:autoSpaceDN w:val="0"/>
              <w:adjustRightInd w:val="0"/>
              <w:spacing w:before="120" w:after="120" w:line="240" w:lineRule="auto"/>
              <w:jc w:val="right"/>
              <w:rPr>
                <w:rFonts w:cstheme="minorHAnsi"/>
              </w:rPr>
            </w:pPr>
            <w:r w:rsidRPr="00151403">
              <w:rPr>
                <w:rFonts w:cstheme="minorHAnsi"/>
              </w:rPr>
              <w:t>Name on the Card:</w:t>
            </w:r>
          </w:p>
        </w:tc>
        <w:tc>
          <w:tcPr>
            <w:tcW w:w="5405" w:type="dxa"/>
            <w:tcBorders>
              <w:top w:val="single" w:sz="4" w:space="0" w:color="auto"/>
              <w:left w:val="single" w:sz="4" w:space="0" w:color="auto"/>
              <w:bottom w:val="single" w:sz="4" w:space="0" w:color="auto"/>
              <w:right w:val="single" w:sz="4" w:space="0" w:color="auto"/>
            </w:tcBorders>
          </w:tcPr>
          <w:p w:rsidR="0087777D" w:rsidRPr="00151403" w:rsidRDefault="0087777D" w:rsidP="001921C6">
            <w:pPr>
              <w:autoSpaceDE w:val="0"/>
              <w:autoSpaceDN w:val="0"/>
              <w:adjustRightInd w:val="0"/>
              <w:spacing w:before="120" w:after="120" w:line="240" w:lineRule="auto"/>
              <w:rPr>
                <w:rFonts w:cstheme="minorHAnsi"/>
              </w:rPr>
            </w:pPr>
          </w:p>
        </w:tc>
      </w:tr>
      <w:tr w:rsidR="00001A60" w:rsidRPr="00151403" w:rsidTr="005063F9">
        <w:tc>
          <w:tcPr>
            <w:tcW w:w="3505" w:type="dxa"/>
            <w:tcBorders>
              <w:top w:val="single" w:sz="4" w:space="0" w:color="auto"/>
              <w:left w:val="single" w:sz="4" w:space="0" w:color="auto"/>
              <w:bottom w:val="single" w:sz="4" w:space="0" w:color="auto"/>
              <w:right w:val="single" w:sz="4" w:space="0" w:color="auto"/>
            </w:tcBorders>
          </w:tcPr>
          <w:p w:rsidR="00001A60" w:rsidRPr="00151403" w:rsidRDefault="00001A60" w:rsidP="001921C6">
            <w:pPr>
              <w:autoSpaceDE w:val="0"/>
              <w:autoSpaceDN w:val="0"/>
              <w:adjustRightInd w:val="0"/>
              <w:spacing w:before="120" w:after="120" w:line="240" w:lineRule="auto"/>
              <w:jc w:val="right"/>
              <w:rPr>
                <w:rFonts w:cstheme="minorHAnsi"/>
              </w:rPr>
            </w:pPr>
            <w:r w:rsidRPr="00151403">
              <w:rPr>
                <w:rFonts w:cstheme="minorHAnsi"/>
              </w:rPr>
              <w:t>Billing Address:</w:t>
            </w:r>
          </w:p>
        </w:tc>
        <w:tc>
          <w:tcPr>
            <w:tcW w:w="5405" w:type="dxa"/>
            <w:tcBorders>
              <w:top w:val="single" w:sz="4" w:space="0" w:color="auto"/>
              <w:left w:val="single" w:sz="4" w:space="0" w:color="auto"/>
              <w:bottom w:val="single" w:sz="4" w:space="0" w:color="auto"/>
              <w:right w:val="single" w:sz="4" w:space="0" w:color="auto"/>
            </w:tcBorders>
          </w:tcPr>
          <w:p w:rsidR="00001A60" w:rsidRPr="00151403" w:rsidRDefault="00001A60" w:rsidP="001921C6">
            <w:pPr>
              <w:autoSpaceDE w:val="0"/>
              <w:autoSpaceDN w:val="0"/>
              <w:adjustRightInd w:val="0"/>
              <w:spacing w:before="120" w:after="120" w:line="240" w:lineRule="auto"/>
              <w:rPr>
                <w:rFonts w:cstheme="minorHAnsi"/>
              </w:rPr>
            </w:pPr>
          </w:p>
        </w:tc>
      </w:tr>
      <w:tr w:rsidR="0087777D" w:rsidRPr="00151403" w:rsidTr="005063F9">
        <w:tc>
          <w:tcPr>
            <w:tcW w:w="3505" w:type="dxa"/>
            <w:tcBorders>
              <w:top w:val="single" w:sz="4" w:space="0" w:color="auto"/>
              <w:left w:val="single" w:sz="4" w:space="0" w:color="auto"/>
              <w:bottom w:val="single" w:sz="4" w:space="0" w:color="auto"/>
              <w:right w:val="single" w:sz="4" w:space="0" w:color="auto"/>
            </w:tcBorders>
            <w:hideMark/>
          </w:tcPr>
          <w:p w:rsidR="0087777D" w:rsidRPr="00151403" w:rsidRDefault="0087777D" w:rsidP="001921C6">
            <w:pPr>
              <w:autoSpaceDE w:val="0"/>
              <w:autoSpaceDN w:val="0"/>
              <w:adjustRightInd w:val="0"/>
              <w:spacing w:before="120" w:after="120" w:line="240" w:lineRule="auto"/>
              <w:jc w:val="right"/>
              <w:rPr>
                <w:rFonts w:cstheme="minorHAnsi"/>
              </w:rPr>
            </w:pPr>
            <w:r w:rsidRPr="00151403">
              <w:rPr>
                <w:rFonts w:cstheme="minorHAnsi"/>
              </w:rPr>
              <w:t>Signature and Date:</w:t>
            </w:r>
          </w:p>
        </w:tc>
        <w:tc>
          <w:tcPr>
            <w:tcW w:w="5405" w:type="dxa"/>
            <w:tcBorders>
              <w:top w:val="single" w:sz="4" w:space="0" w:color="auto"/>
              <w:left w:val="single" w:sz="4" w:space="0" w:color="auto"/>
              <w:bottom w:val="single" w:sz="4" w:space="0" w:color="auto"/>
              <w:right w:val="single" w:sz="4" w:space="0" w:color="auto"/>
            </w:tcBorders>
          </w:tcPr>
          <w:p w:rsidR="005063F9" w:rsidRPr="00151403" w:rsidRDefault="005063F9" w:rsidP="001921C6">
            <w:pPr>
              <w:autoSpaceDE w:val="0"/>
              <w:autoSpaceDN w:val="0"/>
              <w:adjustRightInd w:val="0"/>
              <w:spacing w:before="120" w:after="120" w:line="240" w:lineRule="auto"/>
              <w:rPr>
                <w:rFonts w:cstheme="minorHAnsi"/>
              </w:rPr>
            </w:pPr>
          </w:p>
        </w:tc>
      </w:tr>
      <w:tr w:rsidR="005063F9" w:rsidRPr="00151403" w:rsidTr="005063F9">
        <w:trPr>
          <w:trHeight w:hRule="exact" w:val="288"/>
        </w:trPr>
        <w:tc>
          <w:tcPr>
            <w:tcW w:w="3505" w:type="dxa"/>
            <w:tcBorders>
              <w:top w:val="single" w:sz="4" w:space="0" w:color="auto"/>
            </w:tcBorders>
          </w:tcPr>
          <w:p w:rsidR="005063F9" w:rsidRPr="00151403" w:rsidRDefault="005063F9" w:rsidP="001921C6">
            <w:pPr>
              <w:autoSpaceDE w:val="0"/>
              <w:autoSpaceDN w:val="0"/>
              <w:adjustRightInd w:val="0"/>
              <w:spacing w:before="120" w:after="120" w:line="240" w:lineRule="auto"/>
              <w:jc w:val="right"/>
              <w:rPr>
                <w:rFonts w:cstheme="minorHAnsi"/>
                <w:sz w:val="16"/>
                <w:szCs w:val="16"/>
              </w:rPr>
            </w:pPr>
          </w:p>
        </w:tc>
        <w:tc>
          <w:tcPr>
            <w:tcW w:w="5405" w:type="dxa"/>
            <w:tcBorders>
              <w:top w:val="single" w:sz="4" w:space="0" w:color="auto"/>
            </w:tcBorders>
          </w:tcPr>
          <w:p w:rsidR="005063F9" w:rsidRPr="00151403" w:rsidRDefault="005063F9" w:rsidP="001921C6">
            <w:pPr>
              <w:autoSpaceDE w:val="0"/>
              <w:autoSpaceDN w:val="0"/>
              <w:adjustRightInd w:val="0"/>
              <w:spacing w:before="120" w:after="120" w:line="240" w:lineRule="auto"/>
              <w:rPr>
                <w:rFonts w:cstheme="minorHAnsi"/>
              </w:rPr>
            </w:pPr>
          </w:p>
        </w:tc>
      </w:tr>
    </w:tbl>
    <w:p w:rsidR="00151403"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cstheme="minorHAnsi"/>
          <w:sz w:val="20"/>
        </w:rPr>
      </w:pPr>
      <w:bookmarkStart w:id="0" w:name="_Hlk1742481"/>
      <w:r w:rsidRPr="00151403">
        <w:rPr>
          <w:rFonts w:cstheme="minorHAnsi"/>
          <w:sz w:val="20"/>
        </w:rPr>
        <w:t xml:space="preserve">By registering for this ITEA Event, you are authorizing ITEA to add your e-mail to our mailing list to receive </w:t>
      </w:r>
      <w:r w:rsidRPr="00151403">
        <w:rPr>
          <w:rFonts w:cstheme="minorHAnsi"/>
          <w:i/>
          <w:sz w:val="20"/>
        </w:rPr>
        <w:t>The ITEA e-Newsletter</w:t>
      </w:r>
      <w:r w:rsidRPr="00151403">
        <w:rPr>
          <w:rFonts w:cstheme="minorHAnsi"/>
          <w:sz w:val="20"/>
        </w:rPr>
        <w:t xml:space="preserve"> and other electronic information sent periodically. </w:t>
      </w:r>
      <w:r w:rsidRPr="00151403">
        <w:rPr>
          <w:rFonts w:cstheme="minorHAnsi"/>
          <w:i/>
          <w:sz w:val="20"/>
        </w:rPr>
        <w:t>The ITEA e-Newsletter</w:t>
      </w:r>
      <w:r w:rsidRPr="00151403">
        <w:rPr>
          <w:rFonts w:cstheme="minorHAnsi"/>
          <w:sz w:val="20"/>
        </w:rPr>
        <w:t xml:space="preserve"> is an e-publication of ITEA designed to deliver up-to-date information on activities, programs and general news to test and evaluation professionals.</w:t>
      </w:r>
      <w:r w:rsidR="00151403">
        <w:rPr>
          <w:rFonts w:cstheme="minorHAnsi"/>
          <w:sz w:val="20"/>
        </w:rPr>
        <w:t xml:space="preserve"> </w:t>
      </w:r>
    </w:p>
    <w:p w:rsidR="00974281" w:rsidRPr="00151403"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cstheme="minorHAnsi"/>
          <w:sz w:val="20"/>
        </w:rPr>
      </w:pPr>
      <w:r w:rsidRPr="00151403">
        <w:rPr>
          <w:rFonts w:cstheme="minorHAnsi"/>
          <w:sz w:val="20"/>
        </w:rPr>
        <w:t xml:space="preserve"> </w:t>
      </w:r>
      <w:r w:rsidR="002E4A6B" w:rsidRPr="00151403">
        <w:rPr>
          <w:rFonts w:cstheme="minorHAnsi"/>
          <w:sz w:val="20"/>
        </w:rPr>
        <w:fldChar w:fldCharType="begin">
          <w:ffData>
            <w:name w:val="Check3"/>
            <w:enabled/>
            <w:calcOnExit w:val="0"/>
            <w:checkBox>
              <w:sizeAuto/>
              <w:default w:val="0"/>
            </w:checkBox>
          </w:ffData>
        </w:fldChar>
      </w:r>
      <w:r w:rsidRPr="00151403">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002E4A6B" w:rsidRPr="00151403">
        <w:rPr>
          <w:rFonts w:cstheme="minorHAnsi"/>
          <w:sz w:val="20"/>
        </w:rPr>
        <w:fldChar w:fldCharType="end"/>
      </w:r>
      <w:r w:rsidRPr="00151403">
        <w:rPr>
          <w:rFonts w:cstheme="minorHAnsi"/>
          <w:sz w:val="20"/>
        </w:rPr>
        <w:t xml:space="preserve"> Please check this box if you would like to </w:t>
      </w:r>
      <w:r w:rsidRPr="00151403">
        <w:rPr>
          <w:rFonts w:cstheme="minorHAnsi"/>
          <w:b/>
          <w:bCs/>
          <w:sz w:val="20"/>
        </w:rPr>
        <w:t>Opt-Out</w:t>
      </w:r>
      <w:r w:rsidRPr="00151403">
        <w:rPr>
          <w:rFonts w:cstheme="minorHAnsi"/>
          <w:sz w:val="20"/>
        </w:rPr>
        <w:t xml:space="preserve"> of receiving e-mails from the exhibitors and sponsors of this ITEA event.</w:t>
      </w:r>
      <w:bookmarkEnd w:id="0"/>
    </w:p>
    <w:p w:rsidR="00744224" w:rsidRPr="00151403" w:rsidRDefault="001B3AA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cstheme="minorHAnsi"/>
          <w:b/>
          <w:caps/>
          <w:sz w:val="24"/>
          <w:szCs w:val="28"/>
        </w:rPr>
      </w:pPr>
      <w:r>
        <w:rPr>
          <w:rFonts w:cstheme="minorHAnsi"/>
          <w:bCs/>
          <w:iCs/>
          <w:noProof/>
          <w:sz w:val="24"/>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-57096</wp:posOffset>
                </wp:positionH>
                <wp:positionV relativeFrom="paragraph">
                  <wp:posOffset>-321027</wp:posOffset>
                </wp:positionV>
                <wp:extent cx="2352040" cy="457200"/>
                <wp:effectExtent l="0" t="0" r="0" b="0"/>
                <wp:wrapNone/>
                <wp:docPr id="10802572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1403" w:rsidRDefault="00000000" w:rsidP="00151403">
                            <w:hyperlink r:id="rId9" w:history="1">
                              <w:r w:rsidR="00151403" w:rsidRPr="001B3AA2">
                                <w:rPr>
                                  <w:rStyle w:val="Hyperlink"/>
                                  <w:rFonts w:cstheme="minorHAnsi"/>
                                  <w:b/>
                                  <w:sz w:val="24"/>
                                  <w:szCs w:val="28"/>
                                </w:rPr>
                                <w:t>TUTORIAL DESCRIPTIONS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25.3pt;width:18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" filled="f" stroked="f" strokeweight=".5pt">
                <v:path arrowok="t"/>
                <v:textbox>
                  <w:txbxContent>
                    <w:p w:rsidR="00151403" w:rsidRDefault="001B3AA2" w:rsidP="00151403">
                      <w:hyperlink r:id="rId10" w:history="1">
                        <w:r w:rsidR="00151403" w:rsidRPr="001B3AA2">
                          <w:rPr>
                            <w:rStyle w:val="Hyperlink"/>
                            <w:rFonts w:cstheme="minorHAnsi"/>
                            <w:b/>
                            <w:sz w:val="24"/>
                            <w:szCs w:val="28"/>
                          </w:rPr>
                          <w:t>TUTORIAL DESCRIPTIONS</w:t>
                        </w:r>
                      </w:hyperlink>
                    </w:p>
                  </w:txbxContent>
                </v:textbox>
              </v:shape>
            </w:pict>
          </mc:Fallback>
        </mc:AlternateContent>
      </w:r>
      <w:r w:rsidR="004E4422" w:rsidRPr="00151403">
        <w:rPr>
          <w:rFonts w:cstheme="minorHAnsi"/>
          <w:b/>
          <w:sz w:val="24"/>
          <w:szCs w:val="28"/>
        </w:rPr>
        <w:t>Pre-</w:t>
      </w:r>
      <w:r w:rsidR="00151403">
        <w:rPr>
          <w:rFonts w:cstheme="minorHAnsi"/>
          <w:b/>
          <w:sz w:val="24"/>
          <w:szCs w:val="28"/>
        </w:rPr>
        <w:t>Symposium</w:t>
      </w:r>
      <w:r w:rsidR="004E4422" w:rsidRPr="00151403">
        <w:rPr>
          <w:rFonts w:cstheme="minorHAnsi"/>
          <w:b/>
          <w:sz w:val="24"/>
          <w:szCs w:val="28"/>
        </w:rPr>
        <w:t xml:space="preserve"> Tutorials</w:t>
      </w:r>
      <w:r w:rsidR="00D63ED5" w:rsidRPr="00151403">
        <w:rPr>
          <w:rFonts w:cstheme="minorHAnsi"/>
          <w:b/>
          <w:caps/>
          <w:sz w:val="24"/>
          <w:szCs w:val="28"/>
        </w:rPr>
        <w:t xml:space="preserve"> </w:t>
      </w:r>
      <w:r w:rsidR="00F1735D" w:rsidRPr="00151403">
        <w:rPr>
          <w:rFonts w:cstheme="minorHAnsi"/>
          <w:b/>
          <w:sz w:val="24"/>
          <w:szCs w:val="28"/>
        </w:rPr>
        <w:t>are</w:t>
      </w:r>
      <w:r w:rsidR="00F1735D" w:rsidRPr="00151403">
        <w:rPr>
          <w:rFonts w:cstheme="minorHAnsi"/>
          <w:b/>
          <w:caps/>
          <w:sz w:val="24"/>
          <w:szCs w:val="28"/>
        </w:rPr>
        <w:t xml:space="preserve"> </w:t>
      </w:r>
      <w:r w:rsidR="00D63ED5" w:rsidRPr="00151403">
        <w:rPr>
          <w:rFonts w:cstheme="minorHAnsi"/>
          <w:b/>
          <w:sz w:val="24"/>
          <w:szCs w:val="28"/>
        </w:rPr>
        <w:t xml:space="preserve">not included in </w:t>
      </w:r>
      <w:r w:rsidR="00F17F53" w:rsidRPr="00151403">
        <w:rPr>
          <w:rFonts w:cstheme="minorHAnsi"/>
          <w:b/>
          <w:sz w:val="24"/>
          <w:szCs w:val="28"/>
        </w:rPr>
        <w:t>Symposium</w:t>
      </w:r>
      <w:r w:rsidR="00D63ED5" w:rsidRPr="00151403">
        <w:rPr>
          <w:rFonts w:cstheme="minorHAnsi"/>
          <w:b/>
          <w:sz w:val="24"/>
          <w:szCs w:val="28"/>
        </w:rPr>
        <w:t xml:space="preserve"> Registration</w:t>
      </w:r>
    </w:p>
    <w:p w:rsidR="008C31DA" w:rsidRPr="00151403" w:rsidRDefault="008C31DA" w:rsidP="0010542B">
      <w:pPr>
        <w:pBdr>
          <w:top w:val="single" w:sz="4" w:space="1" w:color="auto"/>
          <w:left w:val="single" w:sz="4" w:space="0" w:color="auto"/>
          <w:bottom w:val="single" w:sz="4" w:space="1" w:color="auto"/>
          <w:right w:val="single" w:sz="4" w:space="1" w:color="auto"/>
        </w:pBdr>
        <w:tabs>
          <w:tab w:val="left" w:pos="540"/>
        </w:tabs>
        <w:spacing w:after="60"/>
        <w:ind w:left="540" w:hanging="540"/>
        <w:jc w:val="center"/>
        <w:rPr>
          <w:rFonts w:cstheme="minorHAnsi"/>
          <w:b/>
          <w:sz w:val="4"/>
          <w:szCs w:val="10"/>
          <w:u w:val="single"/>
        </w:rPr>
      </w:pPr>
    </w:p>
    <w:p w:rsidR="00744224" w:rsidRPr="00151403" w:rsidRDefault="00C22F45" w:rsidP="0010542B">
      <w:pPr>
        <w:pBdr>
          <w:top w:val="single" w:sz="4" w:space="1" w:color="auto"/>
          <w:left w:val="single" w:sz="4" w:space="0" w:color="auto"/>
          <w:bottom w:val="single" w:sz="4" w:space="1" w:color="auto"/>
          <w:right w:val="single" w:sz="4" w:space="1" w:color="auto"/>
        </w:pBdr>
        <w:tabs>
          <w:tab w:val="left" w:pos="540"/>
        </w:tabs>
        <w:spacing w:after="60"/>
        <w:ind w:left="540" w:hanging="540"/>
        <w:jc w:val="center"/>
        <w:rPr>
          <w:rFonts w:cstheme="minorHAnsi"/>
          <w:b/>
          <w:sz w:val="24"/>
          <w:szCs w:val="36"/>
          <w:u w:val="single"/>
        </w:rPr>
      </w:pPr>
      <w:r w:rsidRPr="00151403">
        <w:rPr>
          <w:rFonts w:cstheme="minorHAnsi"/>
          <w:b/>
          <w:sz w:val="24"/>
          <w:szCs w:val="36"/>
          <w:u w:val="single"/>
        </w:rPr>
        <w:t>Tuesday</w:t>
      </w:r>
      <w:r w:rsidR="0010542B">
        <w:rPr>
          <w:rFonts w:cstheme="minorHAnsi"/>
          <w:b/>
          <w:sz w:val="24"/>
          <w:szCs w:val="36"/>
          <w:u w:val="single"/>
        </w:rPr>
        <w:t>, December</w:t>
      </w:r>
      <w:r w:rsidR="000E2B2D">
        <w:rPr>
          <w:rFonts w:cstheme="minorHAnsi"/>
          <w:b/>
          <w:caps/>
          <w:sz w:val="24"/>
          <w:szCs w:val="36"/>
          <w:u w:val="single"/>
        </w:rPr>
        <w:t xml:space="preserve"> </w:t>
      </w:r>
      <w:r w:rsidR="0010542B">
        <w:rPr>
          <w:rFonts w:cstheme="minorHAnsi"/>
          <w:b/>
          <w:caps/>
          <w:sz w:val="24"/>
          <w:szCs w:val="36"/>
          <w:u w:val="single"/>
        </w:rPr>
        <w:t>5</w:t>
      </w:r>
      <w:r w:rsidR="0010542B" w:rsidRPr="0010542B">
        <w:rPr>
          <w:rFonts w:cstheme="minorHAnsi"/>
          <w:b/>
          <w:caps/>
          <w:sz w:val="24"/>
          <w:szCs w:val="36"/>
          <w:u w:val="single"/>
          <w:vertAlign w:val="superscript"/>
        </w:rPr>
        <w:t>th</w:t>
      </w:r>
      <w:r w:rsidR="0010542B">
        <w:rPr>
          <w:rFonts w:cstheme="minorHAnsi"/>
          <w:b/>
          <w:caps/>
          <w:sz w:val="24"/>
          <w:szCs w:val="36"/>
          <w:u w:val="single"/>
        </w:rPr>
        <w:t xml:space="preserve"> </w:t>
      </w:r>
      <w:r w:rsidR="000E2B2D">
        <w:rPr>
          <w:rFonts w:cstheme="minorHAnsi"/>
          <w:b/>
          <w:sz w:val="24"/>
          <w:szCs w:val="36"/>
          <w:u w:val="single"/>
        </w:rPr>
        <w:t>- 8:00 am – 12:00 pm</w:t>
      </w:r>
    </w:p>
    <w:p w:rsidR="00517A36" w:rsidRPr="00151403" w:rsidRDefault="00744224" w:rsidP="0010542B">
      <w:pPr>
        <w:pBdr>
          <w:top w:val="single" w:sz="4" w:space="1" w:color="auto"/>
          <w:left w:val="single" w:sz="4" w:space="0" w:color="auto"/>
          <w:bottom w:val="single" w:sz="4" w:space="1" w:color="auto"/>
          <w:right w:val="single" w:sz="4" w:space="1" w:color="auto"/>
        </w:pBdr>
        <w:tabs>
          <w:tab w:val="left" w:pos="523"/>
        </w:tabs>
        <w:spacing w:after="60"/>
        <w:ind w:left="525" w:hanging="525"/>
        <w:rPr>
          <w:rFonts w:cstheme="minorHAnsi"/>
          <w:bCs/>
          <w:iCs/>
          <w:sz w:val="24"/>
          <w:szCs w:val="24"/>
        </w:rPr>
      </w:pPr>
      <w:r w:rsidRPr="00151403">
        <w:rPr>
          <w:rFonts w:cstheme="minorHAnsi"/>
          <w:sz w:val="24"/>
          <w:szCs w:val="20"/>
        </w:rPr>
        <w:t xml:space="preserve">  </w:t>
      </w:r>
      <w:r w:rsidR="002E4A6B" w:rsidRPr="00151403">
        <w:rPr>
          <w:rFonts w:cstheme="minorHAnsi"/>
          <w:sz w:val="24"/>
          <w:szCs w:val="20"/>
        </w:rPr>
        <w:fldChar w:fldCharType="begin">
          <w:ffData>
            <w:name w:val="Check3"/>
            <w:enabled/>
            <w:calcOnExit w:val="0"/>
            <w:checkBox>
              <w:sizeAuto/>
              <w:default w:val="0"/>
            </w:checkBox>
          </w:ffData>
        </w:fldChar>
      </w:r>
      <w:r w:rsidRPr="00151403">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2E4A6B" w:rsidRPr="00151403">
        <w:rPr>
          <w:rFonts w:cstheme="minorHAnsi"/>
          <w:sz w:val="24"/>
          <w:szCs w:val="20"/>
        </w:rPr>
        <w:fldChar w:fldCharType="end"/>
      </w:r>
      <w:r w:rsidRPr="00151403">
        <w:rPr>
          <w:rFonts w:cstheme="minorHAnsi"/>
          <w:sz w:val="24"/>
          <w:szCs w:val="20"/>
        </w:rPr>
        <w:tab/>
      </w:r>
      <w:r w:rsidR="00F17F53" w:rsidRPr="00003800">
        <w:rPr>
          <w:rFonts w:cstheme="minorHAnsi"/>
          <w:b/>
          <w:bCs/>
          <w:iCs/>
          <w:sz w:val="24"/>
          <w:szCs w:val="24"/>
        </w:rPr>
        <w:t xml:space="preserve">DoD Test and Evaluation </w:t>
      </w:r>
      <w:r w:rsidR="00003800" w:rsidRPr="00003800">
        <w:rPr>
          <w:rFonts w:cstheme="minorHAnsi"/>
          <w:b/>
          <w:bCs/>
          <w:iCs/>
          <w:sz w:val="24"/>
          <w:szCs w:val="24"/>
        </w:rPr>
        <w:t>Across</w:t>
      </w:r>
      <w:r w:rsidR="00F17F53" w:rsidRPr="00003800">
        <w:rPr>
          <w:rFonts w:cstheme="minorHAnsi"/>
          <w:b/>
          <w:bCs/>
          <w:iCs/>
          <w:sz w:val="24"/>
          <w:szCs w:val="24"/>
        </w:rPr>
        <w:t xml:space="preserve"> the Acquisition Lifecycle</w:t>
      </w:r>
      <w:r w:rsidR="00A626D7" w:rsidRPr="00151403">
        <w:rPr>
          <w:rFonts w:cstheme="minorHAnsi"/>
          <w:bCs/>
          <w:iCs/>
          <w:sz w:val="24"/>
          <w:szCs w:val="24"/>
        </w:rPr>
        <w:t xml:space="preserve">– </w:t>
      </w:r>
      <w:r w:rsidR="00725CE9" w:rsidRPr="001B3AA2">
        <w:rPr>
          <w:rFonts w:cstheme="minorHAnsi"/>
          <w:bCs/>
          <w:i/>
          <w:sz w:val="24"/>
          <w:szCs w:val="24"/>
        </w:rPr>
        <w:t>Dr. Michael Flynn CTEP, CSEP, Defense Acquisition University</w:t>
      </w:r>
    </w:p>
    <w:p w:rsidR="006001FE" w:rsidRPr="000E2B2D" w:rsidRDefault="006001FE" w:rsidP="0010542B">
      <w:pPr>
        <w:pBdr>
          <w:top w:val="single" w:sz="4" w:space="1" w:color="auto"/>
          <w:left w:val="single" w:sz="4" w:space="0" w:color="auto"/>
          <w:bottom w:val="single" w:sz="4" w:space="1" w:color="auto"/>
          <w:right w:val="single" w:sz="4" w:space="1" w:color="auto"/>
        </w:pBdr>
        <w:tabs>
          <w:tab w:val="left" w:pos="523"/>
        </w:tabs>
        <w:spacing w:after="60"/>
        <w:ind w:left="523" w:hanging="523"/>
        <w:rPr>
          <w:rFonts w:cstheme="minorHAnsi"/>
          <w:bCs/>
          <w:i/>
          <w:sz w:val="24"/>
          <w:szCs w:val="24"/>
        </w:rPr>
      </w:pPr>
      <w:r w:rsidRPr="00151403">
        <w:rPr>
          <w:rFonts w:cstheme="minorHAnsi"/>
          <w:bCs/>
          <w:iCs/>
          <w:sz w:val="24"/>
          <w:szCs w:val="20"/>
        </w:rPr>
        <w:t xml:space="preserve">  </w:t>
      </w:r>
      <w:r w:rsidR="002E4A6B" w:rsidRPr="00151403">
        <w:rPr>
          <w:rFonts w:cstheme="minorHAnsi"/>
          <w:bCs/>
          <w:iCs/>
          <w:sz w:val="24"/>
          <w:szCs w:val="20"/>
        </w:rPr>
        <w:fldChar w:fldCharType="begin">
          <w:ffData>
            <w:name w:val="Check3"/>
            <w:enabled/>
            <w:calcOnExit w:val="0"/>
            <w:checkBox>
              <w:sizeAuto/>
              <w:default w:val="0"/>
            </w:checkBox>
          </w:ffData>
        </w:fldChar>
      </w:r>
      <w:r w:rsidRPr="00151403">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002E4A6B" w:rsidRPr="00151403">
        <w:rPr>
          <w:rFonts w:cstheme="minorHAnsi"/>
          <w:bCs/>
          <w:iCs/>
          <w:sz w:val="24"/>
          <w:szCs w:val="20"/>
        </w:rPr>
        <w:fldChar w:fldCharType="end"/>
      </w:r>
      <w:r w:rsidRPr="00151403">
        <w:rPr>
          <w:rFonts w:cstheme="minorHAnsi"/>
          <w:bCs/>
          <w:iCs/>
          <w:sz w:val="24"/>
          <w:szCs w:val="24"/>
        </w:rPr>
        <w:t xml:space="preserve">  </w:t>
      </w:r>
      <w:r w:rsidR="00BB0B34" w:rsidRPr="00980D8B">
        <w:rPr>
          <w:rFonts w:cstheme="minorHAnsi"/>
          <w:b/>
          <w:bCs/>
          <w:iCs/>
          <w:spacing w:val="2"/>
          <w:sz w:val="24"/>
          <w:szCs w:val="24"/>
        </w:rPr>
        <w:t>End-to-End Automated AI/ML Test Case</w:t>
      </w:r>
      <w:r w:rsidR="00BB0B34">
        <w:rPr>
          <w:rFonts w:asciiTheme="majorHAnsi" w:hAnsiTheme="majorHAnsi" w:cstheme="minorHAnsi"/>
          <w:bCs/>
          <w:iCs/>
          <w:sz w:val="24"/>
          <w:szCs w:val="24"/>
        </w:rPr>
        <w:t xml:space="preserve"> </w:t>
      </w:r>
      <w:r w:rsidR="000E2B2D">
        <w:rPr>
          <w:rFonts w:asciiTheme="majorHAnsi" w:hAnsiTheme="majorHAnsi" w:cstheme="minorHAnsi"/>
          <w:bCs/>
          <w:iCs/>
          <w:sz w:val="24"/>
          <w:szCs w:val="24"/>
        </w:rPr>
        <w:t>-</w:t>
      </w:r>
      <w:r w:rsidR="000E2B2D" w:rsidRPr="000E2B2D">
        <w:rPr>
          <w:rFonts w:cstheme="minorHAnsi"/>
          <w:bCs/>
          <w:i/>
          <w:iCs/>
          <w:sz w:val="24"/>
          <w:szCs w:val="24"/>
        </w:rPr>
        <w:t>Dr</w:t>
      </w:r>
      <w:r w:rsidR="000E2B2D">
        <w:rPr>
          <w:rFonts w:cstheme="minorHAnsi"/>
          <w:bCs/>
          <w:i/>
          <w:iCs/>
          <w:sz w:val="24"/>
          <w:szCs w:val="24"/>
        </w:rPr>
        <w:t xml:space="preserve">. Mitchell </w:t>
      </w:r>
      <w:proofErr w:type="spellStart"/>
      <w:r w:rsidR="000E2B2D">
        <w:rPr>
          <w:rFonts w:cstheme="minorHAnsi"/>
          <w:bCs/>
          <w:i/>
          <w:iCs/>
          <w:sz w:val="24"/>
          <w:szCs w:val="24"/>
        </w:rPr>
        <w:t>Sipus</w:t>
      </w:r>
      <w:proofErr w:type="spellEnd"/>
      <w:r w:rsidR="000E2B2D">
        <w:rPr>
          <w:rFonts w:cstheme="minorHAnsi"/>
          <w:bCs/>
          <w:i/>
          <w:iCs/>
          <w:sz w:val="24"/>
          <w:szCs w:val="24"/>
        </w:rPr>
        <w:t>,</w:t>
      </w:r>
      <w:r w:rsidR="00BB0B34">
        <w:rPr>
          <w:rFonts w:cstheme="minorHAnsi"/>
          <w:bCs/>
          <w:i/>
          <w:iCs/>
          <w:sz w:val="24"/>
          <w:szCs w:val="24"/>
        </w:rPr>
        <w:t xml:space="preserve"> </w:t>
      </w:r>
      <w:r w:rsidR="000E2B2D">
        <w:rPr>
          <w:rFonts w:cstheme="minorHAnsi"/>
          <w:bCs/>
          <w:i/>
          <w:iCs/>
          <w:sz w:val="24"/>
          <w:szCs w:val="24"/>
        </w:rPr>
        <w:t xml:space="preserve">Sr. Director of Product and Customer Strategy, </w:t>
      </w:r>
      <w:proofErr w:type="spellStart"/>
      <w:r w:rsidR="000E2B2D">
        <w:rPr>
          <w:rFonts w:cstheme="minorHAnsi"/>
          <w:bCs/>
          <w:i/>
          <w:iCs/>
          <w:sz w:val="24"/>
          <w:szCs w:val="24"/>
        </w:rPr>
        <w:t>CalypsoAI</w:t>
      </w:r>
      <w:proofErr w:type="spellEnd"/>
    </w:p>
    <w:p w:rsidR="006001FE" w:rsidRPr="00151403" w:rsidRDefault="006001FE" w:rsidP="0010542B">
      <w:pPr>
        <w:pBdr>
          <w:top w:val="single" w:sz="4" w:space="1" w:color="auto"/>
          <w:left w:val="single" w:sz="4" w:space="0" w:color="auto"/>
          <w:bottom w:val="single" w:sz="4" w:space="1" w:color="auto"/>
          <w:right w:val="single" w:sz="4" w:space="1" w:color="auto"/>
        </w:pBdr>
        <w:tabs>
          <w:tab w:val="left" w:pos="523"/>
        </w:tabs>
        <w:spacing w:after="60"/>
        <w:ind w:left="525" w:hanging="525"/>
        <w:rPr>
          <w:rFonts w:cstheme="minorHAnsi"/>
          <w:bCs/>
          <w:i/>
          <w:sz w:val="24"/>
          <w:szCs w:val="24"/>
        </w:rPr>
      </w:pPr>
      <w:r w:rsidRPr="00151403">
        <w:rPr>
          <w:rFonts w:cstheme="minorHAnsi"/>
          <w:bCs/>
          <w:iCs/>
          <w:sz w:val="24"/>
          <w:szCs w:val="24"/>
        </w:rPr>
        <w:t xml:space="preserve">  </w:t>
      </w:r>
      <w:r w:rsidR="002E4A6B" w:rsidRPr="00151403">
        <w:rPr>
          <w:rFonts w:cstheme="minorHAnsi"/>
          <w:bCs/>
          <w:iCs/>
          <w:sz w:val="24"/>
          <w:szCs w:val="24"/>
        </w:rPr>
        <w:fldChar w:fldCharType="begin">
          <w:ffData>
            <w:name w:val="Check3"/>
            <w:enabled/>
            <w:calcOnExit w:val="0"/>
            <w:checkBox>
              <w:sizeAuto/>
              <w:default w:val="0"/>
            </w:checkBox>
          </w:ffData>
        </w:fldChar>
      </w:r>
      <w:r w:rsidRPr="00151403">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002E4A6B" w:rsidRPr="00151403">
        <w:rPr>
          <w:rFonts w:cstheme="minorHAnsi"/>
          <w:bCs/>
          <w:iCs/>
          <w:sz w:val="24"/>
          <w:szCs w:val="24"/>
        </w:rPr>
        <w:fldChar w:fldCharType="end"/>
      </w:r>
      <w:r w:rsidRPr="00151403">
        <w:rPr>
          <w:rFonts w:cstheme="minorHAnsi"/>
          <w:bCs/>
          <w:iCs/>
          <w:sz w:val="24"/>
          <w:szCs w:val="24"/>
        </w:rPr>
        <w:t xml:space="preserve">  </w:t>
      </w:r>
      <w:r w:rsidR="000E2B2D" w:rsidRPr="00003800">
        <w:rPr>
          <w:rFonts w:cstheme="minorHAnsi"/>
          <w:b/>
          <w:bCs/>
          <w:iCs/>
          <w:sz w:val="24"/>
          <w:szCs w:val="24"/>
        </w:rPr>
        <w:t>Introduction to Test and Evaluation</w:t>
      </w:r>
      <w:r w:rsidR="0073076D" w:rsidRPr="00151403">
        <w:rPr>
          <w:rFonts w:cstheme="minorHAnsi"/>
          <w:bCs/>
          <w:iCs/>
          <w:sz w:val="24"/>
          <w:szCs w:val="24"/>
        </w:rPr>
        <w:t xml:space="preserve"> </w:t>
      </w:r>
      <w:r w:rsidR="004E4422" w:rsidRPr="00151403">
        <w:rPr>
          <w:rFonts w:cstheme="minorHAnsi"/>
          <w:bCs/>
          <w:iCs/>
          <w:sz w:val="24"/>
          <w:szCs w:val="24"/>
        </w:rPr>
        <w:t>–</w:t>
      </w:r>
      <w:r w:rsidR="00BB0B34">
        <w:rPr>
          <w:rFonts w:cstheme="minorHAnsi"/>
          <w:bCs/>
          <w:i/>
          <w:sz w:val="24"/>
          <w:szCs w:val="24"/>
        </w:rPr>
        <w:t>Dr. Timothy</w:t>
      </w:r>
      <w:r w:rsidR="000E2B2D">
        <w:rPr>
          <w:rFonts w:cstheme="minorHAnsi"/>
          <w:bCs/>
          <w:i/>
          <w:sz w:val="24"/>
          <w:szCs w:val="24"/>
        </w:rPr>
        <w:t xml:space="preserve"> Scully, Fellow of Test and Evaluation, Booz Allen Hamilton</w:t>
      </w:r>
    </w:p>
    <w:p w:rsidR="0010542B" w:rsidRPr="00151403" w:rsidRDefault="00143AEF" w:rsidP="0010542B">
      <w:pPr>
        <w:pBdr>
          <w:top w:val="single" w:sz="4" w:space="1" w:color="auto"/>
          <w:left w:val="single" w:sz="4" w:space="0" w:color="auto"/>
          <w:bottom w:val="single" w:sz="4" w:space="1" w:color="auto"/>
          <w:right w:val="single" w:sz="4" w:space="1" w:color="auto"/>
        </w:pBdr>
        <w:tabs>
          <w:tab w:val="left" w:pos="523"/>
        </w:tabs>
        <w:spacing w:after="60"/>
        <w:ind w:left="523" w:hanging="523"/>
        <w:rPr>
          <w:rFonts w:cstheme="minorHAnsi"/>
          <w:bCs/>
          <w:i/>
          <w:sz w:val="24"/>
          <w:szCs w:val="24"/>
        </w:rPr>
      </w:pPr>
      <w:r w:rsidRPr="00151403">
        <w:rPr>
          <w:rFonts w:cstheme="minorHAnsi"/>
          <w:bCs/>
          <w:iCs/>
          <w:sz w:val="24"/>
          <w:szCs w:val="20"/>
        </w:rPr>
        <w:t xml:space="preserve">  </w:t>
      </w:r>
      <w:r w:rsidR="002E4A6B" w:rsidRPr="00151403">
        <w:rPr>
          <w:rFonts w:cstheme="minorHAnsi"/>
          <w:bCs/>
          <w:iCs/>
          <w:sz w:val="24"/>
          <w:szCs w:val="20"/>
        </w:rPr>
        <w:fldChar w:fldCharType="begin">
          <w:ffData>
            <w:name w:val="Check3"/>
            <w:enabled/>
            <w:calcOnExit w:val="0"/>
            <w:checkBox>
              <w:sizeAuto/>
              <w:default w:val="0"/>
            </w:checkBox>
          </w:ffData>
        </w:fldChar>
      </w:r>
      <w:r w:rsidRPr="00151403">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002E4A6B" w:rsidRPr="00151403">
        <w:rPr>
          <w:rFonts w:cstheme="minorHAnsi"/>
          <w:bCs/>
          <w:iCs/>
          <w:sz w:val="24"/>
          <w:szCs w:val="20"/>
        </w:rPr>
        <w:fldChar w:fldCharType="end"/>
      </w:r>
      <w:r w:rsidRPr="00151403">
        <w:rPr>
          <w:rFonts w:cstheme="minorHAnsi"/>
          <w:bCs/>
          <w:iCs/>
          <w:sz w:val="24"/>
          <w:szCs w:val="24"/>
        </w:rPr>
        <w:t xml:space="preserve">  </w:t>
      </w:r>
      <w:r w:rsidR="0010542B" w:rsidRPr="00003800">
        <w:rPr>
          <w:rFonts w:cstheme="minorHAnsi"/>
          <w:b/>
          <w:bCs/>
          <w:iCs/>
          <w:sz w:val="24"/>
          <w:szCs w:val="24"/>
        </w:rPr>
        <w:t>RF Fundamentals</w:t>
      </w:r>
      <w:r w:rsidRPr="00151403">
        <w:rPr>
          <w:rFonts w:cstheme="minorHAnsi"/>
          <w:bCs/>
          <w:iCs/>
          <w:sz w:val="24"/>
          <w:szCs w:val="24"/>
        </w:rPr>
        <w:t xml:space="preserve"> – </w:t>
      </w:r>
      <w:r w:rsidR="0010542B">
        <w:rPr>
          <w:rFonts w:cstheme="minorHAnsi"/>
          <w:bCs/>
          <w:i/>
          <w:sz w:val="24"/>
          <w:szCs w:val="24"/>
        </w:rPr>
        <w:t>Darren McCarthy, Rohde &amp; Schwarz</w:t>
      </w:r>
    </w:p>
    <w:p w:rsidR="0010542B" w:rsidRDefault="0010542B" w:rsidP="0010542B">
      <w:pPr>
        <w:pBdr>
          <w:top w:val="single" w:sz="4" w:space="1" w:color="auto"/>
          <w:left w:val="single" w:sz="4" w:space="0" w:color="auto"/>
          <w:bottom w:val="single" w:sz="4" w:space="1" w:color="auto"/>
          <w:right w:val="single" w:sz="4" w:space="1" w:color="auto"/>
        </w:pBdr>
        <w:tabs>
          <w:tab w:val="left" w:pos="523"/>
        </w:tabs>
        <w:spacing w:after="60"/>
        <w:ind w:left="523" w:hanging="523"/>
        <w:rPr>
          <w:rFonts w:cstheme="minorHAnsi"/>
          <w:bCs/>
          <w:i/>
          <w:sz w:val="24"/>
          <w:szCs w:val="24"/>
        </w:rPr>
      </w:pPr>
      <w:r w:rsidRPr="00151403">
        <w:rPr>
          <w:rFonts w:cstheme="minorHAnsi"/>
          <w:bCs/>
          <w:iCs/>
          <w:sz w:val="24"/>
          <w:szCs w:val="20"/>
        </w:rPr>
        <w:t xml:space="preserve">  </w:t>
      </w:r>
      <w:r w:rsidRPr="00151403">
        <w:rPr>
          <w:rFonts w:cstheme="minorHAnsi"/>
          <w:bCs/>
          <w:iCs/>
          <w:sz w:val="24"/>
          <w:szCs w:val="20"/>
        </w:rPr>
        <w:fldChar w:fldCharType="begin">
          <w:ffData>
            <w:name w:val="Check3"/>
            <w:enabled/>
            <w:calcOnExit w:val="0"/>
            <w:checkBox>
              <w:sizeAuto/>
              <w:default w:val="0"/>
            </w:checkBox>
          </w:ffData>
        </w:fldChar>
      </w:r>
      <w:r w:rsidRPr="00151403">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Pr="00151403">
        <w:rPr>
          <w:rFonts w:cstheme="minorHAnsi"/>
          <w:bCs/>
          <w:iCs/>
          <w:sz w:val="24"/>
          <w:szCs w:val="20"/>
        </w:rPr>
        <w:fldChar w:fldCharType="end"/>
      </w:r>
      <w:r w:rsidRPr="00151403">
        <w:rPr>
          <w:rFonts w:cstheme="minorHAnsi"/>
          <w:bCs/>
          <w:iCs/>
          <w:sz w:val="24"/>
          <w:szCs w:val="24"/>
        </w:rPr>
        <w:t xml:space="preserve">  </w:t>
      </w:r>
      <w:r w:rsidRPr="00003800">
        <w:rPr>
          <w:rFonts w:cstheme="minorHAnsi"/>
          <w:b/>
          <w:bCs/>
          <w:iCs/>
          <w:sz w:val="24"/>
          <w:szCs w:val="24"/>
        </w:rPr>
        <w:t>T&amp;E as Part of Agile Development</w:t>
      </w:r>
      <w:r w:rsidRPr="00151403">
        <w:rPr>
          <w:rFonts w:cstheme="minorHAnsi"/>
          <w:bCs/>
          <w:iCs/>
          <w:sz w:val="24"/>
          <w:szCs w:val="24"/>
        </w:rPr>
        <w:t xml:space="preserve"> – </w:t>
      </w:r>
      <w:r w:rsidRPr="005716C0">
        <w:rPr>
          <w:rFonts w:cstheme="minorHAnsi"/>
          <w:bCs/>
          <w:i/>
          <w:iCs/>
          <w:spacing w:val="2"/>
          <w:sz w:val="24"/>
          <w:szCs w:val="24"/>
        </w:rPr>
        <w:t xml:space="preserve">Robin Poston, Dean of the Moody School of Graduate and Advanced Studies, Southern Methodist University and Research Fellow with the Systems Testing Excellence Program FedEx Institute of Technology, The University of Memphis </w:t>
      </w:r>
      <w:r w:rsidR="001B3AA2">
        <w:rPr>
          <w:rFonts w:cstheme="minorHAnsi"/>
          <w:bCs/>
          <w:i/>
          <w:iCs/>
          <w:spacing w:val="2"/>
          <w:sz w:val="24"/>
          <w:szCs w:val="24"/>
        </w:rPr>
        <w:t xml:space="preserve">and </w:t>
      </w:r>
      <w:r w:rsidRPr="005716C0">
        <w:rPr>
          <w:rFonts w:cstheme="minorHAnsi"/>
          <w:bCs/>
          <w:i/>
          <w:iCs/>
          <w:spacing w:val="2"/>
          <w:sz w:val="24"/>
          <w:szCs w:val="24"/>
        </w:rPr>
        <w:t xml:space="preserve">Wayne </w:t>
      </w:r>
      <w:proofErr w:type="spellStart"/>
      <w:r w:rsidRPr="005716C0">
        <w:rPr>
          <w:rFonts w:cstheme="minorHAnsi"/>
          <w:bCs/>
          <w:i/>
          <w:iCs/>
          <w:spacing w:val="2"/>
          <w:sz w:val="24"/>
          <w:szCs w:val="24"/>
        </w:rPr>
        <w:t>Dumais</w:t>
      </w:r>
      <w:proofErr w:type="spellEnd"/>
      <w:r w:rsidRPr="005716C0">
        <w:rPr>
          <w:rFonts w:cstheme="minorHAnsi"/>
          <w:bCs/>
          <w:i/>
          <w:iCs/>
          <w:spacing w:val="2"/>
          <w:sz w:val="24"/>
          <w:szCs w:val="24"/>
        </w:rPr>
        <w:t xml:space="preserve"> - Deputy T&amp;E, Department of Homeland Security (DHS)</w:t>
      </w:r>
    </w:p>
    <w:p w:rsidR="0010542B" w:rsidRPr="0010542B" w:rsidRDefault="0010542B" w:rsidP="0010542B">
      <w:pPr>
        <w:pBdr>
          <w:top w:val="single" w:sz="4" w:space="1" w:color="auto"/>
          <w:left w:val="single" w:sz="4" w:space="0" w:color="auto"/>
          <w:bottom w:val="single" w:sz="4" w:space="1" w:color="auto"/>
          <w:right w:val="single" w:sz="4" w:space="1" w:color="auto"/>
        </w:pBdr>
        <w:tabs>
          <w:tab w:val="left" w:pos="523"/>
        </w:tabs>
        <w:spacing w:after="60"/>
        <w:ind w:left="523" w:hanging="523"/>
        <w:rPr>
          <w:rFonts w:cstheme="minorHAnsi"/>
          <w:bCs/>
          <w:i/>
          <w:sz w:val="24"/>
          <w:szCs w:val="24"/>
        </w:rPr>
      </w:pPr>
      <w:r>
        <w:rPr>
          <w:rFonts w:cstheme="minorHAnsi"/>
          <w:bCs/>
          <w:i/>
          <w:sz w:val="24"/>
          <w:szCs w:val="24"/>
        </w:rPr>
        <w:t xml:space="preserve">  </w:t>
      </w:r>
      <w:r w:rsidRPr="00151403">
        <w:rPr>
          <w:rFonts w:cstheme="minorHAnsi"/>
          <w:bCs/>
          <w:iCs/>
          <w:sz w:val="24"/>
          <w:szCs w:val="20"/>
        </w:rPr>
        <w:fldChar w:fldCharType="begin">
          <w:ffData>
            <w:name w:val="Check3"/>
            <w:enabled/>
            <w:calcOnExit w:val="0"/>
            <w:checkBox>
              <w:sizeAuto/>
              <w:default w:val="0"/>
            </w:checkBox>
          </w:ffData>
        </w:fldChar>
      </w:r>
      <w:r w:rsidRPr="00151403">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Pr="00151403">
        <w:rPr>
          <w:rFonts w:cstheme="minorHAnsi"/>
          <w:bCs/>
          <w:iCs/>
          <w:sz w:val="24"/>
          <w:szCs w:val="20"/>
        </w:rPr>
        <w:fldChar w:fldCharType="end"/>
      </w:r>
      <w:r w:rsidRPr="00151403">
        <w:rPr>
          <w:rFonts w:cstheme="minorHAnsi"/>
          <w:bCs/>
          <w:iCs/>
          <w:sz w:val="24"/>
          <w:szCs w:val="24"/>
        </w:rPr>
        <w:t xml:space="preserve">  </w:t>
      </w:r>
      <w:r w:rsidRPr="00003800">
        <w:rPr>
          <w:rFonts w:cstheme="minorHAnsi"/>
          <w:b/>
          <w:bCs/>
          <w:iCs/>
          <w:sz w:val="24"/>
          <w:szCs w:val="24"/>
        </w:rPr>
        <w:t>T&amp;E in a Digital Engineering Environment</w:t>
      </w:r>
      <w:r w:rsidRPr="00151403">
        <w:rPr>
          <w:rFonts w:cstheme="minorHAnsi"/>
          <w:bCs/>
          <w:iCs/>
          <w:sz w:val="24"/>
          <w:szCs w:val="24"/>
        </w:rPr>
        <w:t xml:space="preserve"> – </w:t>
      </w:r>
      <w:r>
        <w:rPr>
          <w:rFonts w:cstheme="minorHAnsi"/>
          <w:bCs/>
          <w:i/>
          <w:iCs/>
          <w:sz w:val="24"/>
          <w:szCs w:val="24"/>
        </w:rPr>
        <w:t>Jean Petty, Cyber Resilience T&amp;E Manager, Department of Homeland Security (DHS)</w:t>
      </w:r>
    </w:p>
    <w:p w:rsidR="00B375C3" w:rsidRPr="00151403" w:rsidRDefault="001B3AA2" w:rsidP="0010542B">
      <w:pPr>
        <w:pBdr>
          <w:top w:val="single" w:sz="4" w:space="1" w:color="auto"/>
          <w:left w:val="single" w:sz="4" w:space="0" w:color="auto"/>
          <w:bottom w:val="single" w:sz="4" w:space="1" w:color="auto"/>
          <w:right w:val="single" w:sz="4" w:space="1" w:color="auto"/>
        </w:pBdr>
        <w:tabs>
          <w:tab w:val="left" w:pos="523"/>
        </w:tabs>
        <w:spacing w:after="0" w:line="240" w:lineRule="auto"/>
        <w:ind w:left="523" w:hanging="523"/>
        <w:rPr>
          <w:rFonts w:cstheme="minorHAnsi"/>
          <w:bCs/>
          <w:iCs/>
          <w:sz w:val="28"/>
          <w:szCs w:val="28"/>
        </w:rPr>
      </w:pPr>
      <w:r>
        <w:rPr>
          <w:rFonts w:cstheme="minorHAnsi"/>
          <w:bCs/>
          <w:i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85090</wp:posOffset>
                </wp:positionV>
                <wp:extent cx="6858000" cy="0"/>
                <wp:effectExtent l="0" t="0" r="0" b="0"/>
                <wp:wrapNone/>
                <wp:docPr id="106904945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04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" strokecolor="black [3040]">
                <o:lock v:ext="edit" shapetype="f"/>
              </v:line>
            </w:pict>
          </mc:Fallback>
        </mc:AlternateContent>
      </w:r>
    </w:p>
    <w:p w:rsidR="00B375C3" w:rsidRPr="00151403" w:rsidRDefault="00143C03" w:rsidP="0010542B">
      <w:pPr>
        <w:pBdr>
          <w:top w:val="single" w:sz="4" w:space="1" w:color="auto"/>
          <w:left w:val="single" w:sz="4" w:space="0" w:color="auto"/>
          <w:bottom w:val="single" w:sz="4" w:space="1" w:color="auto"/>
          <w:right w:val="single" w:sz="4" w:space="1" w:color="auto"/>
        </w:pBdr>
        <w:tabs>
          <w:tab w:val="left" w:pos="540"/>
        </w:tabs>
        <w:spacing w:after="60"/>
        <w:ind w:left="540" w:hanging="540"/>
        <w:jc w:val="center"/>
        <w:rPr>
          <w:rFonts w:cstheme="minorHAnsi"/>
          <w:b/>
          <w:sz w:val="24"/>
          <w:szCs w:val="36"/>
          <w:u w:val="single"/>
        </w:rPr>
      </w:pPr>
      <w:r w:rsidRPr="00151403">
        <w:rPr>
          <w:rFonts w:cstheme="minorHAnsi"/>
          <w:b/>
          <w:sz w:val="24"/>
          <w:szCs w:val="36"/>
          <w:u w:val="single"/>
        </w:rPr>
        <w:t>Tuesday</w:t>
      </w:r>
      <w:r w:rsidR="00B375C3" w:rsidRPr="00151403">
        <w:rPr>
          <w:rFonts w:cstheme="minorHAnsi"/>
          <w:b/>
          <w:caps/>
          <w:sz w:val="24"/>
          <w:szCs w:val="36"/>
          <w:u w:val="single"/>
        </w:rPr>
        <w:t xml:space="preserve">, </w:t>
      </w:r>
      <w:r w:rsidR="0010542B">
        <w:rPr>
          <w:rFonts w:cstheme="minorHAnsi"/>
          <w:b/>
          <w:sz w:val="24"/>
          <w:szCs w:val="36"/>
          <w:u w:val="single"/>
        </w:rPr>
        <w:t xml:space="preserve">December 5th </w:t>
      </w:r>
      <w:r w:rsidR="00B375C3" w:rsidRPr="00151403">
        <w:rPr>
          <w:rFonts w:cstheme="minorHAnsi"/>
          <w:b/>
          <w:sz w:val="24"/>
          <w:szCs w:val="36"/>
          <w:u w:val="single"/>
        </w:rPr>
        <w:t xml:space="preserve">- </w:t>
      </w:r>
      <w:r w:rsidR="008C31DA" w:rsidRPr="00151403">
        <w:rPr>
          <w:rFonts w:cstheme="minorHAnsi"/>
          <w:b/>
          <w:sz w:val="24"/>
          <w:szCs w:val="36"/>
          <w:u w:val="single"/>
        </w:rPr>
        <w:t>1</w:t>
      </w:r>
      <w:r w:rsidR="00B375C3" w:rsidRPr="00151403">
        <w:rPr>
          <w:rFonts w:cstheme="minorHAnsi"/>
          <w:b/>
          <w:sz w:val="24"/>
          <w:szCs w:val="36"/>
          <w:u w:val="single"/>
        </w:rPr>
        <w:t xml:space="preserve">:00 </w:t>
      </w:r>
      <w:r w:rsidR="008C31DA" w:rsidRPr="00151403">
        <w:rPr>
          <w:rFonts w:cstheme="minorHAnsi"/>
          <w:b/>
          <w:sz w:val="24"/>
          <w:szCs w:val="36"/>
          <w:u w:val="single"/>
        </w:rPr>
        <w:t>p</w:t>
      </w:r>
      <w:r w:rsidR="00B375C3" w:rsidRPr="00151403">
        <w:rPr>
          <w:rFonts w:cstheme="minorHAnsi"/>
          <w:b/>
          <w:sz w:val="24"/>
          <w:szCs w:val="36"/>
          <w:u w:val="single"/>
        </w:rPr>
        <w:t xml:space="preserve">m – </w:t>
      </w:r>
      <w:r w:rsidR="008C31DA" w:rsidRPr="00151403">
        <w:rPr>
          <w:rFonts w:cstheme="minorHAnsi"/>
          <w:b/>
          <w:sz w:val="24"/>
          <w:szCs w:val="36"/>
          <w:u w:val="single"/>
        </w:rPr>
        <w:t>5:00 pm</w:t>
      </w:r>
    </w:p>
    <w:p w:rsidR="00B375C3" w:rsidRPr="00003800" w:rsidRDefault="00B375C3" w:rsidP="0010542B">
      <w:pPr>
        <w:pBdr>
          <w:top w:val="single" w:sz="4" w:space="1" w:color="auto"/>
          <w:left w:val="single" w:sz="4" w:space="0" w:color="auto"/>
          <w:bottom w:val="single" w:sz="4" w:space="1" w:color="auto"/>
          <w:right w:val="single" w:sz="4" w:space="1" w:color="auto"/>
        </w:pBdr>
        <w:tabs>
          <w:tab w:val="left" w:pos="523"/>
        </w:tabs>
        <w:spacing w:after="60"/>
        <w:ind w:left="525" w:hanging="525"/>
        <w:rPr>
          <w:rFonts w:cstheme="minorHAnsi"/>
          <w:bCs/>
          <w:i/>
          <w:sz w:val="24"/>
          <w:szCs w:val="24"/>
        </w:rPr>
      </w:pPr>
      <w:r w:rsidRPr="00151403">
        <w:rPr>
          <w:rFonts w:cstheme="minorHAnsi"/>
          <w:sz w:val="24"/>
          <w:szCs w:val="20"/>
        </w:rPr>
        <w:t xml:space="preserve">  </w:t>
      </w:r>
      <w:r w:rsidR="002E4A6B" w:rsidRPr="00151403">
        <w:rPr>
          <w:rFonts w:cstheme="minorHAnsi"/>
          <w:sz w:val="24"/>
          <w:szCs w:val="20"/>
        </w:rPr>
        <w:fldChar w:fldCharType="begin">
          <w:ffData>
            <w:name w:val="Check3"/>
            <w:enabled/>
            <w:calcOnExit w:val="0"/>
            <w:checkBox>
              <w:sizeAuto/>
              <w:default w:val="0"/>
            </w:checkBox>
          </w:ffData>
        </w:fldChar>
      </w:r>
      <w:r w:rsidRPr="00151403">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2E4A6B" w:rsidRPr="00151403">
        <w:rPr>
          <w:rFonts w:cstheme="minorHAnsi"/>
          <w:sz w:val="24"/>
          <w:szCs w:val="20"/>
        </w:rPr>
        <w:fldChar w:fldCharType="end"/>
      </w:r>
      <w:r w:rsidRPr="00151403">
        <w:rPr>
          <w:rFonts w:cstheme="minorHAnsi"/>
          <w:sz w:val="24"/>
          <w:szCs w:val="20"/>
        </w:rPr>
        <w:tab/>
      </w:r>
      <w:r w:rsidR="00003800" w:rsidRPr="00003800">
        <w:rPr>
          <w:rFonts w:cstheme="minorHAnsi"/>
          <w:b/>
          <w:bCs/>
          <w:iCs/>
          <w:sz w:val="24"/>
          <w:szCs w:val="24"/>
        </w:rPr>
        <w:t>Cognitive EW: An AI Approach</w:t>
      </w:r>
      <w:r w:rsidR="00003800">
        <w:rPr>
          <w:rFonts w:cstheme="minorHAnsi"/>
          <w:bCs/>
          <w:iCs/>
          <w:sz w:val="24"/>
          <w:szCs w:val="24"/>
        </w:rPr>
        <w:t xml:space="preserve">- </w:t>
      </w:r>
      <w:r w:rsidR="00003800">
        <w:rPr>
          <w:rFonts w:cstheme="minorHAnsi"/>
          <w:bCs/>
          <w:i/>
          <w:iCs/>
          <w:sz w:val="24"/>
          <w:szCs w:val="24"/>
        </w:rPr>
        <w:t>Dr. Karen Haigh, Consultant for Cognitive Electronic and Embedded AI/ML</w:t>
      </w:r>
    </w:p>
    <w:p w:rsidR="0073076D" w:rsidRPr="00003800" w:rsidRDefault="0073076D" w:rsidP="0010542B">
      <w:pPr>
        <w:pBdr>
          <w:top w:val="single" w:sz="4" w:space="1" w:color="auto"/>
          <w:left w:val="single" w:sz="4" w:space="0" w:color="auto"/>
          <w:bottom w:val="single" w:sz="4" w:space="1" w:color="auto"/>
          <w:right w:val="single" w:sz="4" w:space="1" w:color="auto"/>
        </w:pBdr>
        <w:tabs>
          <w:tab w:val="left" w:pos="523"/>
        </w:tabs>
        <w:spacing w:after="60"/>
        <w:ind w:left="525" w:hanging="525"/>
        <w:rPr>
          <w:rFonts w:cstheme="minorHAnsi"/>
          <w:bCs/>
          <w:i/>
          <w:iCs/>
          <w:sz w:val="24"/>
          <w:szCs w:val="24"/>
        </w:rPr>
      </w:pPr>
      <w:r w:rsidRPr="00151403">
        <w:rPr>
          <w:rFonts w:cstheme="minorHAnsi"/>
          <w:sz w:val="24"/>
          <w:szCs w:val="20"/>
        </w:rPr>
        <w:t xml:space="preserve">  </w:t>
      </w:r>
      <w:r w:rsidR="002E4A6B" w:rsidRPr="00151403">
        <w:rPr>
          <w:rFonts w:cstheme="minorHAnsi"/>
          <w:sz w:val="24"/>
          <w:szCs w:val="20"/>
        </w:rPr>
        <w:fldChar w:fldCharType="begin">
          <w:ffData>
            <w:name w:val="Check3"/>
            <w:enabled/>
            <w:calcOnExit w:val="0"/>
            <w:checkBox>
              <w:sizeAuto/>
              <w:default w:val="0"/>
            </w:checkBox>
          </w:ffData>
        </w:fldChar>
      </w:r>
      <w:r w:rsidRPr="00151403">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2E4A6B" w:rsidRPr="00151403">
        <w:rPr>
          <w:rFonts w:cstheme="minorHAnsi"/>
          <w:sz w:val="24"/>
          <w:szCs w:val="20"/>
        </w:rPr>
        <w:fldChar w:fldCharType="end"/>
      </w:r>
      <w:r w:rsidRPr="00151403">
        <w:rPr>
          <w:rFonts w:cstheme="minorHAnsi"/>
          <w:sz w:val="24"/>
          <w:szCs w:val="20"/>
        </w:rPr>
        <w:tab/>
      </w:r>
      <w:r w:rsidR="00003800" w:rsidRPr="00003800">
        <w:rPr>
          <w:rFonts w:cstheme="minorHAnsi"/>
          <w:b/>
          <w:bCs/>
          <w:iCs/>
          <w:sz w:val="24"/>
          <w:szCs w:val="24"/>
        </w:rPr>
        <w:t>Incorporating T&amp;E into Acquisition Contracts “Shifts All the Way to the Left”</w:t>
      </w:r>
      <w:r w:rsidR="00003800">
        <w:rPr>
          <w:rFonts w:cstheme="minorHAnsi"/>
          <w:bCs/>
          <w:iCs/>
          <w:sz w:val="24"/>
          <w:szCs w:val="24"/>
        </w:rPr>
        <w:t xml:space="preserve"> – </w:t>
      </w:r>
      <w:r w:rsidR="00003800">
        <w:rPr>
          <w:rFonts w:cstheme="minorHAnsi"/>
          <w:bCs/>
          <w:i/>
          <w:iCs/>
          <w:sz w:val="24"/>
          <w:szCs w:val="24"/>
        </w:rPr>
        <w:t>Terry Murphy, Deputy Director, Office of T&amp;E, Department of Homeland Security (DHS) &amp; Adam Martin (DHS)</w:t>
      </w:r>
    </w:p>
    <w:p w:rsidR="00BB0B34" w:rsidRPr="00BB0B34" w:rsidRDefault="00B375C3" w:rsidP="00BB0B34">
      <w:pPr>
        <w:pBdr>
          <w:top w:val="single" w:sz="4" w:space="1" w:color="auto"/>
          <w:left w:val="single" w:sz="4" w:space="0" w:color="auto"/>
          <w:bottom w:val="single" w:sz="4" w:space="1" w:color="auto"/>
          <w:right w:val="single" w:sz="4" w:space="1" w:color="auto"/>
        </w:pBdr>
        <w:tabs>
          <w:tab w:val="left" w:pos="523"/>
        </w:tabs>
        <w:spacing w:after="60"/>
        <w:ind w:left="523" w:hanging="523"/>
        <w:rPr>
          <w:rFonts w:cstheme="minorHAnsi"/>
          <w:bCs/>
          <w:i/>
          <w:sz w:val="24"/>
          <w:szCs w:val="24"/>
        </w:rPr>
      </w:pPr>
      <w:r w:rsidRPr="00151403">
        <w:rPr>
          <w:rFonts w:cstheme="minorHAnsi"/>
          <w:bCs/>
          <w:iCs/>
          <w:sz w:val="24"/>
          <w:szCs w:val="20"/>
        </w:rPr>
        <w:t xml:space="preserve">  </w:t>
      </w:r>
      <w:r w:rsidR="002E4A6B" w:rsidRPr="00003800">
        <w:rPr>
          <w:rFonts w:cstheme="minorHAnsi"/>
          <w:b/>
          <w:bCs/>
          <w:iCs/>
          <w:sz w:val="24"/>
          <w:szCs w:val="20"/>
        </w:rPr>
        <w:fldChar w:fldCharType="begin">
          <w:ffData>
            <w:name w:val="Check3"/>
            <w:enabled/>
            <w:calcOnExit w:val="0"/>
            <w:checkBox>
              <w:sizeAuto/>
              <w:default w:val="0"/>
            </w:checkBox>
          </w:ffData>
        </w:fldChar>
      </w:r>
      <w:r w:rsidRPr="00003800">
        <w:rPr>
          <w:rFonts w:cstheme="minorHAnsi"/>
          <w:b/>
          <w:bCs/>
          <w:iCs/>
          <w:sz w:val="24"/>
          <w:szCs w:val="20"/>
        </w:rPr>
        <w:instrText xml:space="preserve"> FORMCHECKBOX </w:instrText>
      </w:r>
      <w:r w:rsidR="00000000">
        <w:rPr>
          <w:rFonts w:cstheme="minorHAnsi"/>
          <w:b/>
          <w:bCs/>
          <w:iCs/>
          <w:sz w:val="24"/>
          <w:szCs w:val="20"/>
        </w:rPr>
      </w:r>
      <w:r w:rsidR="00000000">
        <w:rPr>
          <w:rFonts w:cstheme="minorHAnsi"/>
          <w:b/>
          <w:bCs/>
          <w:iCs/>
          <w:sz w:val="24"/>
          <w:szCs w:val="20"/>
        </w:rPr>
        <w:fldChar w:fldCharType="separate"/>
      </w:r>
      <w:r w:rsidR="002E4A6B" w:rsidRPr="00003800">
        <w:rPr>
          <w:rFonts w:cstheme="minorHAnsi"/>
          <w:b/>
          <w:bCs/>
          <w:iCs/>
          <w:sz w:val="24"/>
          <w:szCs w:val="20"/>
        </w:rPr>
        <w:fldChar w:fldCharType="end"/>
      </w:r>
      <w:r w:rsidRPr="00003800">
        <w:rPr>
          <w:rFonts w:cstheme="minorHAnsi"/>
          <w:b/>
          <w:bCs/>
          <w:iCs/>
          <w:sz w:val="24"/>
          <w:szCs w:val="24"/>
        </w:rPr>
        <w:t xml:space="preserve">  </w:t>
      </w:r>
      <w:r w:rsidR="00003800" w:rsidRPr="00003800">
        <w:rPr>
          <w:rFonts w:cstheme="minorHAnsi"/>
          <w:b/>
          <w:bCs/>
          <w:iCs/>
          <w:sz w:val="24"/>
          <w:szCs w:val="24"/>
        </w:rPr>
        <w:t>Laser System T&amp;E Evaluation Challenges</w:t>
      </w:r>
      <w:r w:rsidR="00F17F53" w:rsidRPr="00151403">
        <w:rPr>
          <w:rFonts w:cstheme="minorHAnsi"/>
          <w:bCs/>
          <w:iCs/>
          <w:sz w:val="24"/>
          <w:szCs w:val="24"/>
        </w:rPr>
        <w:t xml:space="preserve"> </w:t>
      </w:r>
      <w:r w:rsidRPr="00151403">
        <w:rPr>
          <w:rFonts w:cstheme="minorHAnsi"/>
          <w:bCs/>
          <w:iCs/>
          <w:sz w:val="24"/>
          <w:szCs w:val="24"/>
        </w:rPr>
        <w:t xml:space="preserve">– </w:t>
      </w:r>
      <w:r w:rsidR="00BB0B34" w:rsidRPr="00BB0B34">
        <w:rPr>
          <w:rFonts w:cstheme="minorHAnsi"/>
          <w:bCs/>
          <w:i/>
          <w:sz w:val="24"/>
          <w:szCs w:val="24"/>
        </w:rPr>
        <w:t xml:space="preserve">Douglas H. Nelson, Senior Combat Systems Engineer, </w:t>
      </w:r>
      <w:proofErr w:type="spellStart"/>
      <w:r w:rsidR="00BB0B34" w:rsidRPr="00BB0B34">
        <w:rPr>
          <w:rFonts w:cstheme="minorHAnsi"/>
          <w:bCs/>
          <w:i/>
          <w:sz w:val="24"/>
          <w:szCs w:val="24"/>
        </w:rPr>
        <w:t>Teknicare</w:t>
      </w:r>
      <w:proofErr w:type="spellEnd"/>
      <w:r w:rsidR="00BB0B34" w:rsidRPr="00BB0B34">
        <w:rPr>
          <w:rFonts w:cstheme="minorHAnsi"/>
          <w:bCs/>
          <w:i/>
          <w:sz w:val="24"/>
          <w:szCs w:val="24"/>
        </w:rPr>
        <w:t>, Inc. and Mark Stevens, Systems Engineering Department, Naval Postgraduate School</w:t>
      </w:r>
    </w:p>
    <w:p w:rsidR="00B375C3" w:rsidRDefault="00B375C3" w:rsidP="00BB0B34">
      <w:pPr>
        <w:pBdr>
          <w:top w:val="single" w:sz="4" w:space="1" w:color="auto"/>
          <w:left w:val="single" w:sz="4" w:space="0" w:color="auto"/>
          <w:bottom w:val="single" w:sz="4" w:space="1" w:color="auto"/>
          <w:right w:val="single" w:sz="4" w:space="1" w:color="auto"/>
        </w:pBdr>
        <w:tabs>
          <w:tab w:val="left" w:pos="523"/>
        </w:tabs>
        <w:spacing w:after="60"/>
        <w:ind w:left="523" w:hanging="523"/>
        <w:rPr>
          <w:rFonts w:cstheme="minorHAnsi"/>
          <w:i/>
          <w:sz w:val="24"/>
          <w:szCs w:val="24"/>
        </w:rPr>
      </w:pPr>
      <w:r w:rsidRPr="00151403">
        <w:rPr>
          <w:rFonts w:cstheme="minorHAnsi"/>
          <w:bCs/>
          <w:iCs/>
          <w:sz w:val="24"/>
          <w:szCs w:val="20"/>
        </w:rPr>
        <w:t xml:space="preserve">  </w:t>
      </w:r>
      <w:r w:rsidR="002E4A6B" w:rsidRPr="00151403">
        <w:rPr>
          <w:rFonts w:cstheme="minorHAnsi"/>
          <w:bCs/>
          <w:iCs/>
          <w:sz w:val="24"/>
          <w:szCs w:val="20"/>
        </w:rPr>
        <w:fldChar w:fldCharType="begin">
          <w:ffData>
            <w:name w:val="Check3"/>
            <w:enabled/>
            <w:calcOnExit w:val="0"/>
            <w:checkBox>
              <w:sizeAuto/>
              <w:default w:val="0"/>
            </w:checkBox>
          </w:ffData>
        </w:fldChar>
      </w:r>
      <w:r w:rsidRPr="00151403">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002E4A6B" w:rsidRPr="00151403">
        <w:rPr>
          <w:rFonts w:cstheme="minorHAnsi"/>
          <w:bCs/>
          <w:iCs/>
          <w:sz w:val="24"/>
          <w:szCs w:val="20"/>
        </w:rPr>
        <w:fldChar w:fldCharType="end"/>
      </w:r>
      <w:r w:rsidRPr="00151403">
        <w:rPr>
          <w:rFonts w:cstheme="minorHAnsi"/>
          <w:bCs/>
          <w:iCs/>
          <w:sz w:val="24"/>
          <w:szCs w:val="24"/>
        </w:rPr>
        <w:t xml:space="preserve">  </w:t>
      </w:r>
      <w:r w:rsidR="00BB0B34" w:rsidRPr="00A62DBD">
        <w:rPr>
          <w:rFonts w:cstheme="minorHAnsi"/>
          <w:b/>
          <w:bCs/>
          <w:iCs/>
          <w:spacing w:val="2"/>
          <w:sz w:val="24"/>
          <w:szCs w:val="24"/>
        </w:rPr>
        <w:t>Lethal Autonomy is the New R</w:t>
      </w:r>
      <w:r w:rsidR="00BB0B34">
        <w:rPr>
          <w:rFonts w:cstheme="minorHAnsi"/>
          <w:b/>
          <w:bCs/>
          <w:iCs/>
          <w:spacing w:val="2"/>
          <w:sz w:val="24"/>
          <w:szCs w:val="24"/>
        </w:rPr>
        <w:t>eality–</w:t>
      </w:r>
      <w:r w:rsidR="00BB0B34" w:rsidRPr="00A62DBD">
        <w:rPr>
          <w:rFonts w:cstheme="minorHAnsi"/>
          <w:b/>
          <w:bCs/>
          <w:iCs/>
          <w:spacing w:val="2"/>
          <w:sz w:val="24"/>
          <w:szCs w:val="24"/>
        </w:rPr>
        <w:t>Are we Ready to Dominate the Needed D</w:t>
      </w:r>
      <w:r w:rsidR="00BB0B34">
        <w:rPr>
          <w:rFonts w:cstheme="minorHAnsi"/>
          <w:b/>
          <w:bCs/>
          <w:iCs/>
          <w:spacing w:val="2"/>
          <w:sz w:val="24"/>
          <w:szCs w:val="24"/>
        </w:rPr>
        <w:t xml:space="preserve">octrine </w:t>
      </w:r>
      <w:r w:rsidR="00BB0B34" w:rsidRPr="00A62DBD">
        <w:rPr>
          <w:rFonts w:cstheme="minorHAnsi"/>
          <w:b/>
          <w:bCs/>
          <w:iCs/>
          <w:spacing w:val="2"/>
          <w:sz w:val="24"/>
          <w:szCs w:val="24"/>
        </w:rPr>
        <w:t>and Testing Imperatives</w:t>
      </w:r>
      <w:r w:rsidR="00BB0B34" w:rsidRPr="00151403">
        <w:rPr>
          <w:rFonts w:cstheme="minorHAnsi"/>
          <w:bCs/>
          <w:iCs/>
          <w:sz w:val="24"/>
          <w:szCs w:val="24"/>
        </w:rPr>
        <w:t xml:space="preserve"> </w:t>
      </w:r>
      <w:r w:rsidR="004E4422" w:rsidRPr="00151403">
        <w:rPr>
          <w:rFonts w:cstheme="minorHAnsi"/>
          <w:bCs/>
          <w:iCs/>
          <w:sz w:val="24"/>
          <w:szCs w:val="24"/>
        </w:rPr>
        <w:t xml:space="preserve">– </w:t>
      </w:r>
      <w:r w:rsidR="00BB0B34" w:rsidRPr="00BB0B34">
        <w:rPr>
          <w:rFonts w:cstheme="minorHAnsi"/>
          <w:i/>
          <w:sz w:val="24"/>
          <w:szCs w:val="24"/>
        </w:rPr>
        <w:t xml:space="preserve">Dr. Malcolm </w:t>
      </w:r>
      <w:proofErr w:type="spellStart"/>
      <w:r w:rsidR="00BB0B34" w:rsidRPr="00BB0B34">
        <w:rPr>
          <w:rFonts w:cstheme="minorHAnsi"/>
          <w:i/>
          <w:sz w:val="24"/>
          <w:szCs w:val="24"/>
        </w:rPr>
        <w:t>Tutty</w:t>
      </w:r>
      <w:proofErr w:type="spellEnd"/>
      <w:r w:rsidR="00BB0B34" w:rsidRPr="00BB0B34">
        <w:rPr>
          <w:rFonts w:cstheme="minorHAnsi"/>
          <w:i/>
          <w:sz w:val="24"/>
          <w:szCs w:val="24"/>
        </w:rPr>
        <w:t xml:space="preserve">, Research Fellow, RAAF Air and Space Power Centre and ITEA </w:t>
      </w:r>
      <w:proofErr w:type="spellStart"/>
      <w:r w:rsidR="00BB0B34" w:rsidRPr="00BB0B34">
        <w:rPr>
          <w:rFonts w:cstheme="minorHAnsi"/>
          <w:i/>
          <w:sz w:val="24"/>
          <w:szCs w:val="24"/>
        </w:rPr>
        <w:t>BoD</w:t>
      </w:r>
      <w:proofErr w:type="spellEnd"/>
    </w:p>
    <w:p w:rsidR="00BB0B34" w:rsidRDefault="00BB0B34" w:rsidP="00BB0B34">
      <w:pPr>
        <w:pBdr>
          <w:top w:val="single" w:sz="4" w:space="1" w:color="auto"/>
          <w:left w:val="single" w:sz="4" w:space="0" w:color="auto"/>
          <w:bottom w:val="single" w:sz="4" w:space="1" w:color="auto"/>
          <w:right w:val="single" w:sz="4" w:space="1" w:color="auto"/>
        </w:pBdr>
        <w:tabs>
          <w:tab w:val="left" w:pos="523"/>
        </w:tabs>
        <w:spacing w:after="60"/>
        <w:ind w:left="523" w:hanging="523"/>
        <w:rPr>
          <w:rFonts w:cstheme="minorHAnsi"/>
          <w:bCs/>
          <w:i/>
          <w:iCs/>
          <w:spacing w:val="2"/>
          <w:sz w:val="24"/>
          <w:szCs w:val="24"/>
        </w:rPr>
      </w:pPr>
      <w:r w:rsidRPr="00151403">
        <w:rPr>
          <w:rFonts w:cstheme="minorHAnsi"/>
          <w:bCs/>
          <w:iCs/>
          <w:sz w:val="24"/>
          <w:szCs w:val="20"/>
        </w:rPr>
        <w:t xml:space="preserve">  </w:t>
      </w:r>
      <w:r w:rsidRPr="00151403">
        <w:rPr>
          <w:rFonts w:cstheme="minorHAnsi"/>
          <w:bCs/>
          <w:iCs/>
          <w:sz w:val="24"/>
          <w:szCs w:val="20"/>
        </w:rPr>
        <w:fldChar w:fldCharType="begin">
          <w:ffData>
            <w:name w:val="Check3"/>
            <w:enabled/>
            <w:calcOnExit w:val="0"/>
            <w:checkBox>
              <w:sizeAuto/>
              <w:default w:val="0"/>
            </w:checkBox>
          </w:ffData>
        </w:fldChar>
      </w:r>
      <w:r w:rsidRPr="00151403">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Pr="00151403">
        <w:rPr>
          <w:rFonts w:cstheme="minorHAnsi"/>
          <w:bCs/>
          <w:iCs/>
          <w:sz w:val="24"/>
          <w:szCs w:val="20"/>
        </w:rPr>
        <w:fldChar w:fldCharType="end"/>
      </w:r>
      <w:r w:rsidRPr="00151403">
        <w:rPr>
          <w:rFonts w:cstheme="minorHAnsi"/>
          <w:bCs/>
          <w:iCs/>
          <w:sz w:val="24"/>
          <w:szCs w:val="24"/>
        </w:rPr>
        <w:t xml:space="preserve">  </w:t>
      </w:r>
      <w:r w:rsidRPr="00BB0B34">
        <w:rPr>
          <w:rFonts w:cstheme="minorHAnsi"/>
          <w:b/>
          <w:bCs/>
          <w:iCs/>
          <w:spacing w:val="2"/>
          <w:sz w:val="24"/>
          <w:szCs w:val="24"/>
        </w:rPr>
        <w:t>Overcoming Distributed T&amp;E Challenges with TRMC Solutions</w:t>
      </w:r>
      <w:r>
        <w:rPr>
          <w:rFonts w:cstheme="minorHAnsi"/>
          <w:b/>
          <w:bCs/>
          <w:iCs/>
          <w:spacing w:val="2"/>
          <w:sz w:val="24"/>
          <w:szCs w:val="24"/>
        </w:rPr>
        <w:t>-</w:t>
      </w:r>
      <w:r w:rsidRPr="00A62DBD">
        <w:rPr>
          <w:rFonts w:cstheme="minorHAnsi"/>
          <w:bCs/>
          <w:i/>
          <w:iCs/>
          <w:spacing w:val="2"/>
          <w:sz w:val="24"/>
          <w:szCs w:val="24"/>
        </w:rPr>
        <w:t>Gene Hudgins, TRMC JMETC/TENA</w:t>
      </w:r>
    </w:p>
    <w:p w:rsidR="00BB0B34" w:rsidRPr="00BB0B34" w:rsidRDefault="00BB0B34" w:rsidP="00BB0B34">
      <w:pPr>
        <w:pBdr>
          <w:top w:val="single" w:sz="4" w:space="1" w:color="auto"/>
          <w:left w:val="single" w:sz="4" w:space="0" w:color="auto"/>
          <w:bottom w:val="single" w:sz="4" w:space="1" w:color="auto"/>
          <w:right w:val="single" w:sz="4" w:space="1" w:color="auto"/>
        </w:pBdr>
        <w:tabs>
          <w:tab w:val="left" w:pos="523"/>
        </w:tabs>
        <w:spacing w:after="60"/>
        <w:ind w:left="523" w:hanging="523"/>
        <w:rPr>
          <w:rFonts w:cstheme="minorHAnsi"/>
          <w:b/>
          <w:bCs/>
          <w:iCs/>
          <w:sz w:val="24"/>
          <w:szCs w:val="24"/>
        </w:rPr>
      </w:pPr>
      <w:r w:rsidRPr="00151403">
        <w:rPr>
          <w:rFonts w:cstheme="minorHAnsi"/>
          <w:bCs/>
          <w:iCs/>
          <w:sz w:val="24"/>
          <w:szCs w:val="20"/>
        </w:rPr>
        <w:t xml:space="preserve">  </w:t>
      </w:r>
      <w:r w:rsidRPr="00151403">
        <w:rPr>
          <w:rFonts w:cstheme="minorHAnsi"/>
          <w:bCs/>
          <w:iCs/>
          <w:sz w:val="24"/>
          <w:szCs w:val="20"/>
        </w:rPr>
        <w:fldChar w:fldCharType="begin">
          <w:ffData>
            <w:name w:val="Check3"/>
            <w:enabled/>
            <w:calcOnExit w:val="0"/>
            <w:checkBox>
              <w:sizeAuto/>
              <w:default w:val="0"/>
            </w:checkBox>
          </w:ffData>
        </w:fldChar>
      </w:r>
      <w:r w:rsidRPr="00151403">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Pr="00151403">
        <w:rPr>
          <w:rFonts w:cstheme="minorHAnsi"/>
          <w:bCs/>
          <w:iCs/>
          <w:sz w:val="24"/>
          <w:szCs w:val="20"/>
        </w:rPr>
        <w:fldChar w:fldCharType="end"/>
      </w:r>
      <w:r w:rsidRPr="00151403">
        <w:rPr>
          <w:rFonts w:cstheme="minorHAnsi"/>
          <w:bCs/>
          <w:iCs/>
          <w:sz w:val="24"/>
          <w:szCs w:val="24"/>
        </w:rPr>
        <w:t xml:space="preserve">  </w:t>
      </w:r>
      <w:r w:rsidRPr="00A62DBD">
        <w:rPr>
          <w:rFonts w:cstheme="minorHAnsi"/>
          <w:b/>
          <w:bCs/>
          <w:iCs/>
          <w:spacing w:val="2"/>
          <w:sz w:val="24"/>
          <w:szCs w:val="24"/>
        </w:rPr>
        <w:t>Verification, Validation, and Accreditation of Modeling and Simulation for T&amp;E</w:t>
      </w:r>
      <w:r w:rsidRPr="00151403">
        <w:rPr>
          <w:rFonts w:cstheme="minorHAnsi"/>
          <w:bCs/>
          <w:iCs/>
          <w:sz w:val="24"/>
          <w:szCs w:val="24"/>
        </w:rPr>
        <w:t xml:space="preserve"> –</w:t>
      </w:r>
      <w:r>
        <w:rPr>
          <w:rFonts w:cstheme="minorHAnsi"/>
          <w:bCs/>
          <w:iCs/>
          <w:sz w:val="24"/>
          <w:szCs w:val="24"/>
        </w:rPr>
        <w:t xml:space="preserve"> </w:t>
      </w:r>
      <w:r w:rsidRPr="00BB0B34">
        <w:rPr>
          <w:rFonts w:cstheme="minorHAnsi"/>
          <w:bCs/>
          <w:i/>
          <w:iCs/>
          <w:sz w:val="24"/>
          <w:szCs w:val="24"/>
        </w:rPr>
        <w:t>Jean Petty, Cyber Resilience T&amp;E Manager, Department of Homeland Security (DHS)</w:t>
      </w:r>
    </w:p>
    <w:p w:rsidR="00D07DA1" w:rsidRPr="00151403" w:rsidRDefault="00D07DA1" w:rsidP="0010542B">
      <w:pPr>
        <w:pBdr>
          <w:top w:val="single" w:sz="4" w:space="1" w:color="auto"/>
          <w:left w:val="single" w:sz="4" w:space="0" w:color="auto"/>
          <w:bottom w:val="single" w:sz="4" w:space="1" w:color="auto"/>
          <w:right w:val="single" w:sz="4" w:space="1" w:color="auto"/>
        </w:pBdr>
        <w:tabs>
          <w:tab w:val="left" w:pos="523"/>
        </w:tabs>
        <w:spacing w:after="0" w:line="240" w:lineRule="auto"/>
        <w:ind w:left="523" w:hanging="523"/>
        <w:rPr>
          <w:rFonts w:cstheme="minorHAnsi"/>
          <w:bCs/>
          <w:iCs/>
          <w:sz w:val="10"/>
          <w:szCs w:val="10"/>
        </w:rPr>
      </w:pPr>
    </w:p>
    <w:p w:rsidR="00517A36" w:rsidRPr="00151403"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 w:val="8"/>
          <w:szCs w:val="8"/>
        </w:rPr>
      </w:pPr>
      <w:r w:rsidRPr="00151403">
        <w:rPr>
          <w:rFonts w:cstheme="minorHAnsi"/>
          <w:b/>
          <w:sz w:val="8"/>
          <w:szCs w:val="8"/>
        </w:rPr>
        <w:t xml:space="preserve">     </w:t>
      </w:r>
    </w:p>
    <w:p w:rsidR="004532AB" w:rsidRPr="00151403"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Cs w:val="32"/>
        </w:rPr>
      </w:pPr>
      <w:r w:rsidRPr="00151403">
        <w:rPr>
          <w:rFonts w:cstheme="minorHAnsi"/>
          <w:b/>
          <w:i/>
          <w:iCs/>
          <w:sz w:val="24"/>
          <w:szCs w:val="28"/>
        </w:rPr>
        <w:t>Single Tutorial - $</w:t>
      </w:r>
      <w:r w:rsidR="00BB0B34">
        <w:rPr>
          <w:rFonts w:cstheme="minorHAnsi"/>
          <w:b/>
          <w:i/>
          <w:iCs/>
          <w:sz w:val="24"/>
          <w:szCs w:val="28"/>
        </w:rPr>
        <w:t>300</w:t>
      </w:r>
      <w:r w:rsidRPr="00151403">
        <w:rPr>
          <w:rFonts w:cstheme="minorHAnsi"/>
          <w:b/>
          <w:i/>
          <w:iCs/>
          <w:sz w:val="24"/>
          <w:szCs w:val="28"/>
        </w:rPr>
        <w:t>, Two Tutorials - $</w:t>
      </w:r>
      <w:r w:rsidR="00BB0B34">
        <w:rPr>
          <w:rFonts w:cstheme="minorHAnsi"/>
          <w:b/>
          <w:i/>
          <w:iCs/>
          <w:sz w:val="24"/>
          <w:szCs w:val="28"/>
        </w:rPr>
        <w:t>500</w:t>
      </w:r>
      <w:r w:rsidR="00001A60" w:rsidRPr="00151403">
        <w:rPr>
          <w:rFonts w:cstheme="minorHAnsi"/>
          <w:b/>
          <w:sz w:val="28"/>
          <w:szCs w:val="40"/>
        </w:rPr>
        <w:t xml:space="preserve">            </w:t>
      </w:r>
      <w:r w:rsidR="00DF0830" w:rsidRPr="00151403">
        <w:rPr>
          <w:rFonts w:cstheme="minorHAnsi"/>
          <w:b/>
          <w:sz w:val="28"/>
          <w:szCs w:val="40"/>
        </w:rPr>
        <w:t xml:space="preserve">   </w:t>
      </w:r>
      <w:r w:rsidR="004532AB" w:rsidRPr="00151403">
        <w:rPr>
          <w:rFonts w:cstheme="minorHAnsi"/>
          <w:b/>
          <w:sz w:val="21"/>
          <w:szCs w:val="28"/>
        </w:rPr>
        <w:t>TUTORIAL REGISTRATION FEE:</w:t>
      </w:r>
      <w:r w:rsidR="005B6FDA" w:rsidRPr="00151403">
        <w:rPr>
          <w:rFonts w:cstheme="minorHAnsi"/>
          <w:b/>
          <w:sz w:val="21"/>
          <w:szCs w:val="28"/>
        </w:rPr>
        <w:t xml:space="preserve">  </w:t>
      </w:r>
      <w:r w:rsidR="005B6FDA" w:rsidRPr="00151403">
        <w:rPr>
          <w:rFonts w:cstheme="minorHAnsi"/>
          <w:b/>
          <w:szCs w:val="32"/>
        </w:rPr>
        <w:t>$</w:t>
      </w:r>
      <w:r w:rsidR="00A31EF5" w:rsidRPr="00151403">
        <w:rPr>
          <w:rFonts w:cstheme="minorHAnsi"/>
          <w:b/>
          <w:szCs w:val="32"/>
        </w:rPr>
        <w:t>________________</w:t>
      </w:r>
    </w:p>
    <w:p w:rsidR="00FB20C8" w:rsidRPr="00151403" w:rsidRDefault="00FB20C8" w:rsidP="004E4422">
      <w:pPr>
        <w:pBdr>
          <w:bottom w:val="triple" w:sz="4" w:space="1" w:color="auto"/>
        </w:pBdr>
        <w:tabs>
          <w:tab w:val="left" w:pos="540"/>
        </w:tabs>
        <w:spacing w:after="0" w:line="240" w:lineRule="auto"/>
        <w:ind w:left="540" w:hanging="540"/>
        <w:rPr>
          <w:rFonts w:cstheme="minorHAnsi"/>
          <w:sz w:val="2"/>
          <w:szCs w:val="2"/>
        </w:rPr>
      </w:pPr>
    </w:p>
    <w:p w:rsidR="002C4918" w:rsidRPr="00151403" w:rsidRDefault="002C4918" w:rsidP="004E4422">
      <w:pPr>
        <w:pBdr>
          <w:bottom w:val="triple" w:sz="4" w:space="1" w:color="auto"/>
        </w:pBdr>
        <w:tabs>
          <w:tab w:val="left" w:pos="540"/>
        </w:tabs>
        <w:spacing w:after="0" w:line="240" w:lineRule="auto"/>
        <w:ind w:left="540" w:hanging="540"/>
        <w:rPr>
          <w:rFonts w:cstheme="minorHAnsi"/>
          <w:sz w:val="8"/>
          <w:szCs w:val="8"/>
        </w:rPr>
      </w:pPr>
    </w:p>
    <w:p w:rsidR="002C4918" w:rsidRPr="00151403" w:rsidRDefault="002C4918" w:rsidP="004E4422">
      <w:pPr>
        <w:pBdr>
          <w:bottom w:val="triple" w:sz="4" w:space="1" w:color="auto"/>
        </w:pBdr>
        <w:tabs>
          <w:tab w:val="left" w:pos="540"/>
        </w:tabs>
        <w:spacing w:after="0" w:line="240" w:lineRule="auto"/>
        <w:ind w:left="540" w:hanging="540"/>
        <w:rPr>
          <w:rFonts w:cstheme="minorHAnsi"/>
          <w:sz w:val="8"/>
          <w:szCs w:val="8"/>
        </w:rPr>
      </w:pPr>
    </w:p>
    <w:p w:rsidR="00694E41" w:rsidRPr="00151403" w:rsidRDefault="00694E41" w:rsidP="0015178F">
      <w:pPr>
        <w:tabs>
          <w:tab w:val="left" w:pos="540"/>
        </w:tabs>
        <w:spacing w:after="0" w:line="240" w:lineRule="auto"/>
        <w:ind w:left="540" w:hanging="540"/>
        <w:rPr>
          <w:rFonts w:cstheme="minorHAnsi"/>
          <w:sz w:val="2"/>
          <w:szCs w:val="2"/>
        </w:rPr>
      </w:pPr>
    </w:p>
    <w:p w:rsidR="002C4918" w:rsidRPr="00151403" w:rsidRDefault="002C4918" w:rsidP="0015178F">
      <w:pPr>
        <w:tabs>
          <w:tab w:val="left" w:pos="540"/>
        </w:tabs>
        <w:spacing w:after="0" w:line="240" w:lineRule="auto"/>
        <w:ind w:left="540" w:hanging="540"/>
        <w:rPr>
          <w:rFonts w:cstheme="minorHAnsi"/>
          <w:sz w:val="8"/>
          <w:szCs w:val="8"/>
        </w:rPr>
      </w:pPr>
    </w:p>
    <w:p w:rsidR="002C4918" w:rsidRPr="00151403" w:rsidRDefault="002C4918" w:rsidP="00A904AA">
      <w:pPr>
        <w:tabs>
          <w:tab w:val="left" w:pos="540"/>
        </w:tabs>
        <w:spacing w:after="0" w:line="240" w:lineRule="auto"/>
        <w:rPr>
          <w:rFonts w:cstheme="minorHAnsi"/>
          <w:sz w:val="2"/>
          <w:szCs w:val="2"/>
        </w:rPr>
      </w:pPr>
    </w:p>
    <w:p w:rsidR="001B3AA2" w:rsidRDefault="001B3AA2" w:rsidP="00151403">
      <w:pPr>
        <w:tabs>
          <w:tab w:val="left" w:pos="540"/>
        </w:tabs>
        <w:spacing w:after="0" w:line="240" w:lineRule="auto"/>
        <w:jc w:val="center"/>
        <w:rPr>
          <w:rFonts w:cstheme="minorHAnsi"/>
          <w:b/>
          <w:sz w:val="24"/>
          <w:szCs w:val="28"/>
        </w:rPr>
      </w:pPr>
    </w:p>
    <w:p w:rsidR="001B3AA2" w:rsidRDefault="001B3AA2" w:rsidP="00151403">
      <w:pPr>
        <w:tabs>
          <w:tab w:val="left" w:pos="540"/>
        </w:tabs>
        <w:spacing w:after="0" w:line="240" w:lineRule="auto"/>
        <w:jc w:val="center"/>
        <w:rPr>
          <w:rFonts w:cstheme="minorHAnsi"/>
          <w:b/>
          <w:sz w:val="24"/>
          <w:szCs w:val="28"/>
        </w:rPr>
      </w:pPr>
    </w:p>
    <w:p w:rsidR="001B3AA2" w:rsidRDefault="001B3AA2" w:rsidP="00151403">
      <w:pPr>
        <w:tabs>
          <w:tab w:val="left" w:pos="540"/>
        </w:tabs>
        <w:spacing w:after="0" w:line="240" w:lineRule="auto"/>
        <w:jc w:val="center"/>
        <w:rPr>
          <w:rFonts w:cstheme="minorHAnsi"/>
          <w:b/>
          <w:sz w:val="24"/>
          <w:szCs w:val="28"/>
        </w:rPr>
      </w:pPr>
    </w:p>
    <w:p w:rsidR="001B3AA2" w:rsidRDefault="001B3AA2" w:rsidP="00151403">
      <w:pPr>
        <w:tabs>
          <w:tab w:val="left" w:pos="540"/>
        </w:tabs>
        <w:spacing w:after="0" w:line="240" w:lineRule="auto"/>
        <w:jc w:val="center"/>
        <w:rPr>
          <w:rFonts w:cstheme="minorHAnsi"/>
          <w:b/>
          <w:sz w:val="24"/>
          <w:szCs w:val="28"/>
        </w:rPr>
      </w:pPr>
    </w:p>
    <w:p w:rsidR="001B3AA2" w:rsidRDefault="001B3AA2" w:rsidP="00151403">
      <w:pPr>
        <w:tabs>
          <w:tab w:val="left" w:pos="540"/>
        </w:tabs>
        <w:spacing w:after="0" w:line="240" w:lineRule="auto"/>
        <w:jc w:val="center"/>
        <w:rPr>
          <w:rFonts w:cstheme="minorHAnsi"/>
          <w:b/>
          <w:sz w:val="24"/>
          <w:szCs w:val="28"/>
        </w:rPr>
      </w:pPr>
    </w:p>
    <w:p w:rsidR="001B3AA2" w:rsidRDefault="001B3AA2" w:rsidP="00151403">
      <w:pPr>
        <w:tabs>
          <w:tab w:val="left" w:pos="540"/>
        </w:tabs>
        <w:spacing w:after="0" w:line="240" w:lineRule="auto"/>
        <w:jc w:val="center"/>
        <w:rPr>
          <w:rFonts w:cstheme="minorHAnsi"/>
          <w:b/>
          <w:sz w:val="24"/>
          <w:szCs w:val="28"/>
        </w:rPr>
      </w:pPr>
    </w:p>
    <w:p w:rsidR="001B3AA2" w:rsidRDefault="001B3AA2" w:rsidP="00151403">
      <w:pPr>
        <w:tabs>
          <w:tab w:val="left" w:pos="540"/>
        </w:tabs>
        <w:spacing w:after="0" w:line="240" w:lineRule="auto"/>
        <w:jc w:val="center"/>
        <w:rPr>
          <w:rFonts w:cstheme="minorHAnsi"/>
          <w:b/>
          <w:sz w:val="24"/>
          <w:szCs w:val="28"/>
        </w:rPr>
      </w:pPr>
    </w:p>
    <w:p w:rsidR="001B3AA2" w:rsidRDefault="001B3AA2" w:rsidP="00151403">
      <w:pPr>
        <w:tabs>
          <w:tab w:val="left" w:pos="540"/>
        </w:tabs>
        <w:spacing w:after="0" w:line="240" w:lineRule="auto"/>
        <w:jc w:val="center"/>
        <w:rPr>
          <w:rFonts w:cstheme="minorHAnsi"/>
          <w:b/>
          <w:sz w:val="24"/>
          <w:szCs w:val="28"/>
        </w:rPr>
      </w:pPr>
    </w:p>
    <w:p w:rsidR="00B82884" w:rsidRPr="00151403" w:rsidRDefault="00F17F53" w:rsidP="00151403">
      <w:pPr>
        <w:tabs>
          <w:tab w:val="left" w:pos="540"/>
        </w:tabs>
        <w:spacing w:after="0" w:line="240" w:lineRule="auto"/>
        <w:jc w:val="center"/>
        <w:rPr>
          <w:rFonts w:cstheme="minorHAnsi"/>
          <w:bCs/>
          <w:i/>
          <w:iCs/>
          <w:sz w:val="24"/>
          <w:szCs w:val="28"/>
        </w:rPr>
      </w:pPr>
      <w:r w:rsidRPr="00151403">
        <w:rPr>
          <w:rFonts w:cstheme="minorHAnsi"/>
          <w:b/>
          <w:sz w:val="24"/>
          <w:szCs w:val="28"/>
        </w:rPr>
        <w:t>Symposium</w:t>
      </w:r>
      <w:r w:rsidR="00B82884" w:rsidRPr="00151403">
        <w:rPr>
          <w:rFonts w:cstheme="minorHAnsi"/>
          <w:b/>
          <w:sz w:val="24"/>
          <w:szCs w:val="28"/>
        </w:rPr>
        <w:t xml:space="preserve"> Registration – Wednesday (</w:t>
      </w:r>
      <w:r w:rsidR="00B847E8">
        <w:rPr>
          <w:rFonts w:cstheme="minorHAnsi"/>
          <w:b/>
          <w:sz w:val="24"/>
          <w:szCs w:val="28"/>
        </w:rPr>
        <w:t>December 6th</w:t>
      </w:r>
      <w:r w:rsidR="00B82884" w:rsidRPr="00151403">
        <w:rPr>
          <w:rFonts w:cstheme="minorHAnsi"/>
          <w:b/>
          <w:sz w:val="24"/>
          <w:szCs w:val="28"/>
        </w:rPr>
        <w:t xml:space="preserve">) thru </w:t>
      </w:r>
      <w:r w:rsidRPr="00151403">
        <w:rPr>
          <w:rFonts w:cstheme="minorHAnsi"/>
          <w:b/>
          <w:sz w:val="24"/>
          <w:szCs w:val="28"/>
        </w:rPr>
        <w:t>Friday</w:t>
      </w:r>
      <w:r w:rsidR="00B82884" w:rsidRPr="00151403">
        <w:rPr>
          <w:rFonts w:cstheme="minorHAnsi"/>
          <w:b/>
          <w:sz w:val="24"/>
          <w:szCs w:val="28"/>
        </w:rPr>
        <w:t xml:space="preserve"> (</w:t>
      </w:r>
      <w:r w:rsidR="00B847E8">
        <w:rPr>
          <w:rFonts w:cstheme="minorHAnsi"/>
          <w:b/>
          <w:sz w:val="24"/>
          <w:szCs w:val="28"/>
        </w:rPr>
        <w:t>December 8th</w:t>
      </w:r>
      <w:r w:rsidR="00B82884" w:rsidRPr="00151403">
        <w:rPr>
          <w:rFonts w:cstheme="minorHAnsi"/>
          <w:b/>
          <w:sz w:val="24"/>
          <w:szCs w:val="28"/>
        </w:rPr>
        <w:t>)</w:t>
      </w:r>
      <w:r w:rsidR="00151403">
        <w:rPr>
          <w:rFonts w:cstheme="minorHAnsi"/>
          <w:b/>
          <w:sz w:val="24"/>
          <w:szCs w:val="28"/>
        </w:rPr>
        <w:br/>
      </w:r>
      <w:r w:rsidR="00151403" w:rsidRPr="00443F1E">
        <w:rPr>
          <w:rFonts w:cstheme="minorHAnsi"/>
          <w:bCs/>
          <w:i/>
          <w:iCs/>
          <w:sz w:val="24"/>
          <w:szCs w:val="28"/>
        </w:rPr>
        <w:t>Includes two lunches, breaks &amp; Networking Reception</w:t>
      </w:r>
    </w:p>
    <w:p w:rsidR="00B82884" w:rsidRPr="00151403"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6"/>
          <w:szCs w:val="6"/>
          <w:u w:val="single"/>
        </w:rPr>
      </w:pPr>
      <w:bookmarkStart w:id="1" w:name="_Hlk18994896"/>
    </w:p>
    <w:p w:rsidR="00151403" w:rsidRPr="00CD0480" w:rsidRDefault="001B3AA2" w:rsidP="00151403">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Cs/>
          <w:noProof/>
          <w:sz w:val="8"/>
          <w:szCs w:val="8"/>
        </w:rPr>
        <mc:AlternateContent>
          <mc:Choice Requires="wps">
            <w:drawing>
              <wp:anchor distT="0" distB="0" distL="114300" distR="114300" simplePos="0" relativeHeight="251665408" behindDoc="0" locked="0" layoutInCell="1" allowOverlap="1">
                <wp:simplePos x="0" y="0"/>
                <wp:positionH relativeFrom="column">
                  <wp:posOffset>4733925</wp:posOffset>
                </wp:positionH>
                <wp:positionV relativeFrom="paragraph">
                  <wp:posOffset>64770</wp:posOffset>
                </wp:positionV>
                <wp:extent cx="1819275" cy="1069975"/>
                <wp:effectExtent l="12700" t="12700" r="0" b="0"/>
                <wp:wrapNone/>
                <wp:docPr id="18398163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1069975"/>
                        </a:xfrm>
                        <a:prstGeom prst="rect">
                          <a:avLst/>
                        </a:prstGeom>
                        <a:solidFill>
                          <a:schemeClr val="lt1">
                            <a:lumMod val="100000"/>
                            <a:lumOff val="0"/>
                          </a:schemeClr>
                        </a:solidFill>
                        <a:ln w="22225">
                          <a:solidFill>
                            <a:srgbClr val="000000"/>
                          </a:solidFill>
                          <a:miter lim="800000"/>
                          <a:headEnd/>
                          <a:tailEnd/>
                        </a:ln>
                      </wps:spPr>
                      <wps:txbx>
                        <w:txbxContent>
                          <w:p w:rsidR="00151403" w:rsidRPr="009551BF" w:rsidRDefault="00151403" w:rsidP="00151403">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margin-left:372.75pt;margin-top:5.1pt;width:143.25pt;height:8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" fillcolor="white [3201]" strokeweight="1.75pt">
                <v:path arrowok="t"/>
                <v:textbox>
                  <w:txbxContent>
                    <w:p w:rsidR="00151403" w:rsidRPr="009551BF" w:rsidRDefault="00151403" w:rsidP="00151403">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v:textbox>
              </v:shape>
            </w:pict>
          </mc:Fallback>
        </mc:AlternateContent>
      </w:r>
      <w:r w:rsidR="00151403" w:rsidRPr="00CD0480">
        <w:rPr>
          <w:rFonts w:cstheme="minorHAnsi"/>
          <w:b/>
          <w:sz w:val="24"/>
          <w:szCs w:val="24"/>
          <w:u w:val="single"/>
        </w:rPr>
        <w:t>ITEA Members/Government Employees/Active Duty Military</w:t>
      </w:r>
      <w:r w:rsidR="00151403" w:rsidRPr="00CD0480">
        <w:rPr>
          <w:rFonts w:cstheme="minorHAnsi"/>
          <w:b/>
          <w:color w:val="FF0000"/>
          <w:sz w:val="24"/>
          <w:szCs w:val="24"/>
        </w:rPr>
        <w:t xml:space="preserve"> </w:t>
      </w: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r>
        <w:rPr>
          <w:rFonts w:cstheme="minorHAnsi"/>
          <w:sz w:val="24"/>
          <w:szCs w:val="24"/>
        </w:rPr>
        <w:t xml:space="preserve">  </w:t>
      </w:r>
      <w:r w:rsidR="002E4A6B" w:rsidRPr="00CD0480">
        <w:rPr>
          <w:rFonts w:cstheme="minorHAnsi"/>
          <w:sz w:val="24"/>
          <w:szCs w:val="24"/>
        </w:rPr>
        <w:fldChar w:fldCharType="begin">
          <w:ffData>
            <w:name w:val="Check3"/>
            <w:enabled/>
            <w:calcOnExit w:val="0"/>
            <w:checkBox>
              <w:sizeAuto/>
              <w:default w:val="0"/>
            </w:checkBox>
          </w:ffData>
        </w:fldChar>
      </w:r>
      <w:r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E4A6B" w:rsidRPr="00CD0480">
        <w:rPr>
          <w:rFonts w:cstheme="minorHAnsi"/>
          <w:sz w:val="24"/>
          <w:szCs w:val="24"/>
        </w:rPr>
        <w:fldChar w:fldCharType="end"/>
      </w:r>
      <w:r w:rsidRPr="00CD0480">
        <w:rPr>
          <w:rFonts w:cstheme="minorHAnsi"/>
          <w:sz w:val="24"/>
          <w:szCs w:val="24"/>
        </w:rPr>
        <w:t xml:space="preserve"> </w:t>
      </w:r>
      <w:r w:rsidRPr="00525CC8">
        <w:rPr>
          <w:rFonts w:cstheme="minorHAnsi"/>
          <w:color w:val="000000" w:themeColor="text1"/>
          <w:sz w:val="24"/>
          <w:szCs w:val="24"/>
        </w:rPr>
        <w:t xml:space="preserve">  </w:t>
      </w:r>
      <w:r w:rsidR="00B847E8">
        <w:rPr>
          <w:rFonts w:cstheme="minorHAnsi"/>
          <w:color w:val="000000" w:themeColor="text1"/>
          <w:sz w:val="24"/>
          <w:szCs w:val="24"/>
        </w:rPr>
        <w:t>$595</w:t>
      </w:r>
      <w:r w:rsidRPr="00525CC8">
        <w:rPr>
          <w:rFonts w:cstheme="minorHAnsi"/>
          <w:color w:val="000000" w:themeColor="text1"/>
          <w:sz w:val="24"/>
          <w:szCs w:val="24"/>
        </w:rPr>
        <w:t xml:space="preserve"> </w:t>
      </w:r>
      <w:r w:rsidRPr="00CD0480">
        <w:rPr>
          <w:rFonts w:cstheme="minorHAnsi"/>
          <w:sz w:val="24"/>
          <w:szCs w:val="24"/>
        </w:rPr>
        <w:t xml:space="preserve">– </w:t>
      </w:r>
      <w:r>
        <w:rPr>
          <w:rFonts w:cstheme="minorHAnsi"/>
          <w:sz w:val="24"/>
          <w:szCs w:val="24"/>
        </w:rPr>
        <w:t xml:space="preserve">Prior to </w:t>
      </w:r>
      <w:r w:rsidR="00B847E8">
        <w:rPr>
          <w:rFonts w:cstheme="minorHAnsi"/>
          <w:sz w:val="24"/>
          <w:szCs w:val="24"/>
        </w:rPr>
        <w:t>November 6</w:t>
      </w:r>
      <w:r w:rsidRPr="00525CC8">
        <w:rPr>
          <w:rFonts w:cstheme="minorHAnsi"/>
          <w:color w:val="000000" w:themeColor="text1"/>
          <w:sz w:val="24"/>
          <w:szCs w:val="24"/>
        </w:rPr>
        <w:t xml:space="preserve">   </w:t>
      </w:r>
      <w:r>
        <w:rPr>
          <w:rFonts w:cstheme="minorHAnsi"/>
          <w:color w:val="000000" w:themeColor="text1"/>
          <w:sz w:val="24"/>
          <w:szCs w:val="24"/>
        </w:rPr>
        <w:t xml:space="preserve">    </w:t>
      </w:r>
      <w:r w:rsidR="002E4A6B" w:rsidRPr="00CD0480">
        <w:rPr>
          <w:rFonts w:cstheme="minorHAnsi"/>
          <w:sz w:val="24"/>
          <w:szCs w:val="24"/>
        </w:rPr>
        <w:fldChar w:fldCharType="begin">
          <w:ffData>
            <w:name w:val="Check3"/>
            <w:enabled/>
            <w:calcOnExit w:val="0"/>
            <w:checkBox>
              <w:sizeAuto/>
              <w:default w:val="0"/>
            </w:checkBox>
          </w:ffData>
        </w:fldChar>
      </w:r>
      <w:r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E4A6B" w:rsidRPr="00CD0480">
        <w:rPr>
          <w:rFonts w:cstheme="minorHAnsi"/>
          <w:sz w:val="24"/>
          <w:szCs w:val="24"/>
        </w:rPr>
        <w:fldChar w:fldCharType="end"/>
      </w:r>
      <w:r w:rsidRPr="00CD0480">
        <w:rPr>
          <w:rFonts w:cstheme="minorHAnsi"/>
          <w:sz w:val="24"/>
          <w:szCs w:val="24"/>
        </w:rPr>
        <w:t xml:space="preserve">   $</w:t>
      </w:r>
      <w:r w:rsidR="00B847E8">
        <w:rPr>
          <w:rFonts w:cstheme="minorHAnsi"/>
          <w:sz w:val="24"/>
          <w:szCs w:val="24"/>
        </w:rPr>
        <w:t>6</w:t>
      </w:r>
      <w:r>
        <w:rPr>
          <w:rFonts w:cstheme="minorHAnsi"/>
          <w:sz w:val="24"/>
          <w:szCs w:val="24"/>
        </w:rPr>
        <w:t>95</w:t>
      </w:r>
      <w:r w:rsidRPr="00CD0480">
        <w:rPr>
          <w:rFonts w:cstheme="minorHAnsi"/>
          <w:sz w:val="24"/>
          <w:szCs w:val="24"/>
        </w:rPr>
        <w:t xml:space="preserve"> – After </w:t>
      </w:r>
      <w:r w:rsidR="00B847E8">
        <w:rPr>
          <w:rFonts w:cstheme="minorHAnsi"/>
          <w:sz w:val="24"/>
          <w:szCs w:val="24"/>
        </w:rPr>
        <w:t>November 6</w:t>
      </w:r>
      <w:r w:rsidRPr="00525CC8">
        <w:rPr>
          <w:rFonts w:cstheme="minorHAnsi"/>
          <w:color w:val="000000" w:themeColor="text1"/>
          <w:sz w:val="24"/>
          <w:szCs w:val="24"/>
        </w:rPr>
        <w:t xml:space="preserve">   </w:t>
      </w:r>
      <w:r>
        <w:rPr>
          <w:rFonts w:cstheme="minorHAnsi"/>
          <w:color w:val="000000" w:themeColor="text1"/>
          <w:sz w:val="24"/>
          <w:szCs w:val="24"/>
        </w:rPr>
        <w:t xml:space="preserve">    </w:t>
      </w: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
          <w:sz w:val="24"/>
          <w:szCs w:val="24"/>
          <w:u w:val="single"/>
        </w:rPr>
        <w:t xml:space="preserve">Non-Member </w:t>
      </w:r>
      <w:r w:rsidRPr="009551BF">
        <w:rPr>
          <w:color w:val="FF0000"/>
        </w:rPr>
        <w:t>**</w:t>
      </w: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rsidR="00151403" w:rsidRDefault="00151403" w:rsidP="00151403">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4"/>
          <w:szCs w:val="24"/>
        </w:rPr>
      </w:pPr>
      <w:r w:rsidRPr="00CD0480">
        <w:rPr>
          <w:rFonts w:cstheme="minorHAnsi"/>
          <w:sz w:val="24"/>
          <w:szCs w:val="24"/>
        </w:rPr>
        <w:t xml:space="preserve">  </w:t>
      </w:r>
      <w:r w:rsidR="002E4A6B" w:rsidRPr="00CD0480">
        <w:rPr>
          <w:rFonts w:cstheme="minorHAnsi"/>
          <w:sz w:val="24"/>
          <w:szCs w:val="24"/>
        </w:rPr>
        <w:fldChar w:fldCharType="begin">
          <w:ffData>
            <w:name w:val="Check3"/>
            <w:enabled/>
            <w:calcOnExit w:val="0"/>
            <w:checkBox>
              <w:sizeAuto/>
              <w:default w:val="0"/>
            </w:checkBox>
          </w:ffData>
        </w:fldChar>
      </w:r>
      <w:r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E4A6B" w:rsidRPr="00CD0480">
        <w:rPr>
          <w:rFonts w:cstheme="minorHAnsi"/>
          <w:sz w:val="24"/>
          <w:szCs w:val="24"/>
        </w:rPr>
        <w:fldChar w:fldCharType="end"/>
      </w:r>
      <w:r w:rsidRPr="00CD0480">
        <w:rPr>
          <w:rFonts w:cstheme="minorHAnsi"/>
          <w:sz w:val="24"/>
          <w:szCs w:val="24"/>
        </w:rPr>
        <w:tab/>
        <w:t>$</w:t>
      </w:r>
      <w:r>
        <w:rPr>
          <w:rFonts w:cstheme="minorHAnsi"/>
          <w:sz w:val="24"/>
          <w:szCs w:val="24"/>
        </w:rPr>
        <w:t>745</w:t>
      </w:r>
      <w:r w:rsidRPr="00CD0480">
        <w:rPr>
          <w:rFonts w:cstheme="minorHAnsi"/>
          <w:sz w:val="24"/>
          <w:szCs w:val="24"/>
        </w:rPr>
        <w:t xml:space="preserve"> - Prior to </w:t>
      </w:r>
      <w:r w:rsidR="00B847E8">
        <w:rPr>
          <w:rFonts w:cstheme="minorHAnsi"/>
          <w:sz w:val="24"/>
          <w:szCs w:val="24"/>
        </w:rPr>
        <w:t>November 6</w:t>
      </w:r>
      <w:r w:rsidRPr="00525CC8">
        <w:rPr>
          <w:rFonts w:cstheme="minorHAnsi"/>
          <w:color w:val="000000" w:themeColor="text1"/>
          <w:sz w:val="24"/>
          <w:szCs w:val="24"/>
        </w:rPr>
        <w:t xml:space="preserve">   </w:t>
      </w:r>
      <w:r>
        <w:rPr>
          <w:rFonts w:cstheme="minorHAnsi"/>
          <w:color w:val="000000" w:themeColor="text1"/>
          <w:sz w:val="24"/>
          <w:szCs w:val="24"/>
        </w:rPr>
        <w:t xml:space="preserve">       </w:t>
      </w:r>
      <w:r w:rsidR="002E4A6B" w:rsidRPr="00CD0480">
        <w:rPr>
          <w:rFonts w:cstheme="minorHAnsi"/>
          <w:sz w:val="24"/>
          <w:szCs w:val="24"/>
        </w:rPr>
        <w:fldChar w:fldCharType="begin">
          <w:ffData>
            <w:name w:val="Check3"/>
            <w:enabled/>
            <w:calcOnExit w:val="0"/>
            <w:checkBox>
              <w:sizeAuto/>
              <w:default w:val="0"/>
            </w:checkBox>
          </w:ffData>
        </w:fldChar>
      </w:r>
      <w:r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E4A6B" w:rsidRPr="00CD0480">
        <w:rPr>
          <w:rFonts w:cstheme="minorHAnsi"/>
          <w:sz w:val="24"/>
          <w:szCs w:val="24"/>
        </w:rPr>
        <w:fldChar w:fldCharType="end"/>
      </w:r>
      <w:r w:rsidR="00B847E8">
        <w:rPr>
          <w:rFonts w:cstheme="minorHAnsi"/>
          <w:sz w:val="24"/>
          <w:szCs w:val="24"/>
        </w:rPr>
        <w:t xml:space="preserve">  </w:t>
      </w:r>
      <w:r w:rsidRPr="00CD0480">
        <w:rPr>
          <w:rFonts w:cstheme="minorHAnsi"/>
          <w:sz w:val="24"/>
          <w:szCs w:val="24"/>
        </w:rPr>
        <w:t>$</w:t>
      </w:r>
      <w:r>
        <w:rPr>
          <w:rFonts w:cstheme="minorHAnsi"/>
          <w:sz w:val="24"/>
          <w:szCs w:val="24"/>
        </w:rPr>
        <w:t>845</w:t>
      </w:r>
      <w:r w:rsidRPr="00CD0480">
        <w:rPr>
          <w:rFonts w:cstheme="minorHAnsi"/>
          <w:sz w:val="24"/>
          <w:szCs w:val="24"/>
        </w:rPr>
        <w:t xml:space="preserve"> – After </w:t>
      </w:r>
      <w:r w:rsidR="00B847E8">
        <w:rPr>
          <w:rFonts w:cstheme="minorHAnsi"/>
          <w:sz w:val="24"/>
          <w:szCs w:val="24"/>
        </w:rPr>
        <w:t>November 6</w:t>
      </w:r>
      <w:r w:rsidRPr="00525CC8">
        <w:rPr>
          <w:rFonts w:cstheme="minorHAnsi"/>
          <w:color w:val="000000" w:themeColor="text1"/>
          <w:sz w:val="24"/>
          <w:szCs w:val="24"/>
        </w:rPr>
        <w:t xml:space="preserve">  </w:t>
      </w:r>
      <w:r>
        <w:rPr>
          <w:rFonts w:cstheme="minorHAnsi"/>
          <w:color w:val="000000" w:themeColor="text1"/>
          <w:sz w:val="24"/>
          <w:szCs w:val="24"/>
        </w:rPr>
        <w:t xml:space="preserve">    </w:t>
      </w:r>
    </w:p>
    <w:p w:rsidR="00151403" w:rsidRPr="00443F1E" w:rsidRDefault="00151403" w:rsidP="00151403">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CD0480">
        <w:rPr>
          <w:rFonts w:cstheme="minorHAnsi"/>
          <w:b/>
          <w:sz w:val="24"/>
          <w:szCs w:val="24"/>
          <w:u w:val="single"/>
        </w:rPr>
        <w:t>Special Registrations</w:t>
      </w: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2E4A6B"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2E4A6B"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CD0480">
        <w:rPr>
          <w:rFonts w:cstheme="minorHAnsi"/>
          <w:sz w:val="24"/>
          <w:szCs w:val="28"/>
        </w:rPr>
        <w:t>$180 – Plenary Keynote/Featured/Plenary Panel Chair, and/or Session Chair</w:t>
      </w: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002E4A6B"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2E4A6B"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443F1E">
        <w:rPr>
          <w:rFonts w:cstheme="minorHAnsi"/>
          <w:sz w:val="24"/>
          <w:szCs w:val="28"/>
        </w:rPr>
        <w:t xml:space="preserve">$395 – </w:t>
      </w:r>
      <w:r>
        <w:rPr>
          <w:rFonts w:cstheme="minorHAnsi"/>
          <w:sz w:val="24"/>
          <w:szCs w:val="28"/>
        </w:rPr>
        <w:t xml:space="preserve">Panelist or </w:t>
      </w:r>
      <w:r w:rsidRPr="00443F1E">
        <w:rPr>
          <w:rFonts w:cstheme="minorHAnsi"/>
          <w:sz w:val="24"/>
          <w:szCs w:val="28"/>
        </w:rPr>
        <w:t>Technical Session Presenter</w:t>
      </w:r>
      <w:r w:rsidRPr="00443F1E">
        <w:rPr>
          <w:rFonts w:cstheme="minorHAnsi"/>
          <w:color w:val="FF0000"/>
          <w:sz w:val="24"/>
          <w:szCs w:val="28"/>
        </w:rPr>
        <w:t xml:space="preserve"> </w:t>
      </w:r>
      <w:r w:rsidRPr="00443F1E">
        <w:rPr>
          <w:rFonts w:cstheme="minorHAnsi"/>
          <w:color w:val="000000" w:themeColor="text1"/>
          <w:sz w:val="24"/>
          <w:szCs w:val="28"/>
        </w:rPr>
        <w:t>(one presenter per session)</w:t>
      </w: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Pr>
          <w:rFonts w:cstheme="minorHAnsi"/>
          <w:sz w:val="24"/>
          <w:szCs w:val="28"/>
        </w:rPr>
        <w:t xml:space="preserve">  </w:t>
      </w:r>
      <w:r w:rsidRPr="00CD0480">
        <w:rPr>
          <w:rFonts w:cstheme="minorHAnsi"/>
          <w:sz w:val="24"/>
          <w:szCs w:val="28"/>
        </w:rPr>
        <w:t xml:space="preserve"> </w:t>
      </w:r>
      <w:r w:rsidR="002E4A6B"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2E4A6B"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CD0480">
        <w:rPr>
          <w:rFonts w:cstheme="minorHAnsi"/>
          <w:sz w:val="24"/>
          <w:szCs w:val="28"/>
        </w:rPr>
        <w:t>$</w:t>
      </w:r>
      <w:r>
        <w:rPr>
          <w:rFonts w:cstheme="minorHAnsi"/>
          <w:sz w:val="24"/>
          <w:szCs w:val="28"/>
        </w:rPr>
        <w:t>395</w:t>
      </w:r>
      <w:r w:rsidRPr="00CD0480">
        <w:rPr>
          <w:rFonts w:cstheme="minorHAnsi"/>
          <w:sz w:val="24"/>
          <w:szCs w:val="28"/>
        </w:rPr>
        <w:t xml:space="preserve"> – </w:t>
      </w:r>
      <w:r>
        <w:rPr>
          <w:rFonts w:ascii="Roboto" w:hAnsi="Roboto"/>
          <w:color w:val="000000"/>
          <w:sz w:val="23"/>
          <w:szCs w:val="23"/>
          <w:shd w:val="clear" w:color="auto" w:fill="FFFFFF"/>
        </w:rPr>
        <w:t>Early T&amp;E Career Professional (less than 5 years T&amp;E experience)</w:t>
      </w:r>
      <w:r w:rsidRPr="00443F1E">
        <w:rPr>
          <w:rFonts w:cstheme="minorHAnsi"/>
        </w:rPr>
        <w:t xml:space="preserve"> </w:t>
      </w:r>
      <w:hyperlink r:id="rId11" w:history="1">
        <w:r w:rsidRPr="00CD0480">
          <w:rPr>
            <w:rStyle w:val="Hyperlink"/>
            <w:rFonts w:cstheme="minorHAnsi"/>
            <w:bCs/>
            <w:sz w:val="24"/>
            <w:szCs w:val="24"/>
          </w:rPr>
          <w:t>Verification Form</w:t>
        </w:r>
      </w:hyperlink>
      <w:r>
        <w:rPr>
          <w:rStyle w:val="Hyperlink"/>
          <w:rFonts w:cstheme="minorHAnsi"/>
          <w:bCs/>
          <w:sz w:val="24"/>
          <w:szCs w:val="24"/>
        </w:rPr>
        <w:t xml:space="preserve"> Required</w:t>
      </w:r>
    </w:p>
    <w:p w:rsidR="00151403" w:rsidRPr="00CD0480" w:rsidRDefault="00151403" w:rsidP="0015140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Pr="00CD0480">
        <w:rPr>
          <w:rFonts w:cstheme="minorHAnsi"/>
          <w:sz w:val="24"/>
          <w:szCs w:val="28"/>
        </w:rPr>
        <w:t xml:space="preserve">  </w:t>
      </w:r>
      <w:r w:rsidR="002E4A6B"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2E4A6B"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CD0480">
        <w:rPr>
          <w:rFonts w:cstheme="minorHAnsi"/>
          <w:sz w:val="24"/>
          <w:szCs w:val="28"/>
        </w:rPr>
        <w:t>$400 – One Day Only</w:t>
      </w:r>
    </w:p>
    <w:p w:rsidR="00151403" w:rsidRDefault="00151403" w:rsidP="0015140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24"/>
          <w:szCs w:val="28"/>
        </w:rPr>
      </w:pPr>
      <w:r>
        <w:rPr>
          <w:rFonts w:cstheme="minorHAnsi"/>
          <w:color w:val="000000" w:themeColor="text1"/>
          <w:sz w:val="24"/>
          <w:szCs w:val="28"/>
        </w:rPr>
        <w:t xml:space="preserve">    </w:t>
      </w:r>
      <w:r w:rsidR="002E4A6B" w:rsidRPr="00443F1E">
        <w:rPr>
          <w:rFonts w:cstheme="minorHAnsi"/>
          <w:color w:val="000000" w:themeColor="text1"/>
          <w:sz w:val="24"/>
          <w:szCs w:val="28"/>
        </w:rPr>
        <w:fldChar w:fldCharType="begin">
          <w:ffData>
            <w:name w:val="Check3"/>
            <w:enabled/>
            <w:calcOnExit w:val="0"/>
            <w:checkBox>
              <w:sizeAuto/>
              <w:default w:val="0"/>
            </w:checkBox>
          </w:ffData>
        </w:fldChar>
      </w:r>
      <w:r w:rsidRPr="00443F1E">
        <w:rPr>
          <w:rFonts w:cstheme="minorHAnsi"/>
          <w:color w:val="000000" w:themeColor="text1"/>
          <w:sz w:val="24"/>
          <w:szCs w:val="28"/>
        </w:rPr>
        <w:instrText xml:space="preserve"> FORMCHECKBOX </w:instrText>
      </w:r>
      <w:r w:rsidR="00000000">
        <w:rPr>
          <w:rFonts w:cstheme="minorHAnsi"/>
          <w:color w:val="000000" w:themeColor="text1"/>
          <w:sz w:val="24"/>
          <w:szCs w:val="28"/>
        </w:rPr>
      </w:r>
      <w:r w:rsidR="00000000">
        <w:rPr>
          <w:rFonts w:cstheme="minorHAnsi"/>
          <w:color w:val="000000" w:themeColor="text1"/>
          <w:sz w:val="24"/>
          <w:szCs w:val="28"/>
        </w:rPr>
        <w:fldChar w:fldCharType="separate"/>
      </w:r>
      <w:r w:rsidR="002E4A6B" w:rsidRPr="00443F1E">
        <w:rPr>
          <w:rFonts w:cstheme="minorHAnsi"/>
          <w:color w:val="000000" w:themeColor="text1"/>
          <w:sz w:val="24"/>
          <w:szCs w:val="28"/>
        </w:rPr>
        <w:fldChar w:fldCharType="end"/>
      </w:r>
      <w:r w:rsidRPr="00443F1E">
        <w:rPr>
          <w:rFonts w:cstheme="minorHAnsi"/>
          <w:color w:val="000000" w:themeColor="text1"/>
          <w:sz w:val="24"/>
          <w:szCs w:val="28"/>
        </w:rPr>
        <w:tab/>
      </w:r>
      <w:r>
        <w:rPr>
          <w:rFonts w:cstheme="minorHAnsi"/>
          <w:color w:val="000000" w:themeColor="text1"/>
          <w:sz w:val="24"/>
          <w:szCs w:val="28"/>
        </w:rPr>
        <w:t xml:space="preserve"> </w:t>
      </w:r>
      <w:r w:rsidRPr="00443F1E">
        <w:rPr>
          <w:rFonts w:cstheme="minorHAnsi"/>
          <w:color w:val="000000" w:themeColor="text1"/>
          <w:sz w:val="24"/>
          <w:szCs w:val="28"/>
        </w:rPr>
        <w:t xml:space="preserve">$50 – Full-Time </w:t>
      </w:r>
      <w:r>
        <w:rPr>
          <w:rFonts w:cstheme="minorHAnsi"/>
          <w:color w:val="000000" w:themeColor="text1"/>
          <w:sz w:val="24"/>
          <w:szCs w:val="28"/>
        </w:rPr>
        <w:t xml:space="preserve">College </w:t>
      </w:r>
      <w:r w:rsidRPr="00443F1E">
        <w:rPr>
          <w:rFonts w:cstheme="minorHAnsi"/>
          <w:color w:val="000000" w:themeColor="text1"/>
          <w:sz w:val="24"/>
          <w:szCs w:val="28"/>
        </w:rPr>
        <w:t>Student (Current Student ID Required)</w:t>
      </w:r>
    </w:p>
    <w:p w:rsidR="00233D01" w:rsidRPr="00233D01" w:rsidRDefault="00233D01" w:rsidP="0015140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6"/>
          <w:szCs w:val="6"/>
        </w:rPr>
      </w:pPr>
    </w:p>
    <w:p w:rsidR="00233D01" w:rsidRDefault="00233D01" w:rsidP="00233D01">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233D01">
        <w:rPr>
          <w:rFonts w:cstheme="minorHAnsi"/>
          <w:b/>
          <w:sz w:val="24"/>
          <w:szCs w:val="24"/>
          <w:u w:val="single"/>
        </w:rPr>
        <w:t>Award Recipient Special Pricing</w:t>
      </w: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18"/>
          <w:szCs w:val="18"/>
          <w:u w:val="single"/>
        </w:rPr>
      </w:pP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4"/>
        </w:rPr>
      </w:pPr>
      <w:r>
        <w:rPr>
          <w:rFonts w:cstheme="minorHAnsi"/>
          <w:sz w:val="24"/>
          <w:szCs w:val="24"/>
        </w:rPr>
        <w:t xml:space="preserve">  </w:t>
      </w:r>
      <w:r w:rsidRPr="00233D01">
        <w:rPr>
          <w:rFonts w:cstheme="minorHAnsi"/>
          <w:sz w:val="24"/>
          <w:szCs w:val="24"/>
        </w:rPr>
        <w:fldChar w:fldCharType="begin">
          <w:ffData>
            <w:name w:val="Check3"/>
            <w:enabled/>
            <w:calcOnExit w:val="0"/>
            <w:checkBox>
              <w:sizeAuto/>
              <w:default w:val="0"/>
            </w:checkBox>
          </w:ffData>
        </w:fldChar>
      </w:r>
      <w:r w:rsidRPr="00233D01">
        <w:rPr>
          <w:rFonts w:cstheme="minorHAnsi"/>
          <w:sz w:val="24"/>
          <w:szCs w:val="24"/>
        </w:rPr>
        <w:instrText xml:space="preserve"> FORMCHECKBOX </w:instrText>
      </w:r>
      <w:r w:rsidRPr="00233D01">
        <w:rPr>
          <w:rFonts w:cstheme="minorHAnsi"/>
          <w:sz w:val="24"/>
          <w:szCs w:val="24"/>
        </w:rPr>
      </w:r>
      <w:r w:rsidRPr="00233D01">
        <w:rPr>
          <w:rFonts w:cstheme="minorHAnsi"/>
          <w:sz w:val="24"/>
          <w:szCs w:val="24"/>
        </w:rPr>
        <w:fldChar w:fldCharType="separate"/>
      </w:r>
      <w:r w:rsidRPr="00233D01">
        <w:rPr>
          <w:rFonts w:cstheme="minorHAnsi"/>
          <w:sz w:val="24"/>
          <w:szCs w:val="24"/>
        </w:rPr>
        <w:fldChar w:fldCharType="end"/>
      </w:r>
      <w:r w:rsidRPr="00233D01">
        <w:rPr>
          <w:rFonts w:cstheme="minorHAnsi"/>
          <w:sz w:val="24"/>
          <w:szCs w:val="24"/>
        </w:rPr>
        <w:tab/>
        <w:t xml:space="preserve">$395 </w:t>
      </w: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cstheme="minorHAnsi"/>
          <w:sz w:val="24"/>
          <w:szCs w:val="24"/>
        </w:rPr>
      </w:pPr>
      <w:r w:rsidRPr="00233D01">
        <w:rPr>
          <w:rFonts w:cstheme="minorHAnsi"/>
          <w:sz w:val="24"/>
          <w:szCs w:val="24"/>
        </w:rPr>
        <w:t xml:space="preserve">  </w:t>
      </w:r>
      <w:r w:rsidRPr="00233D01">
        <w:rPr>
          <w:rFonts w:cstheme="minorHAnsi"/>
          <w:sz w:val="24"/>
          <w:szCs w:val="24"/>
        </w:rPr>
        <w:fldChar w:fldCharType="begin">
          <w:ffData>
            <w:name w:val="Check3"/>
            <w:enabled/>
            <w:calcOnExit w:val="0"/>
            <w:checkBox>
              <w:sizeAuto/>
              <w:default w:val="0"/>
            </w:checkBox>
          </w:ffData>
        </w:fldChar>
      </w:r>
      <w:r w:rsidRPr="00233D01">
        <w:rPr>
          <w:rFonts w:cstheme="minorHAnsi"/>
          <w:sz w:val="24"/>
          <w:szCs w:val="24"/>
        </w:rPr>
        <w:instrText xml:space="preserve"> FORMCHECKBOX </w:instrText>
      </w:r>
      <w:r w:rsidRPr="00233D01">
        <w:rPr>
          <w:rFonts w:cstheme="minorHAnsi"/>
          <w:sz w:val="24"/>
          <w:szCs w:val="24"/>
        </w:rPr>
      </w:r>
      <w:r w:rsidRPr="00233D01">
        <w:rPr>
          <w:rFonts w:cstheme="minorHAnsi"/>
          <w:sz w:val="24"/>
          <w:szCs w:val="24"/>
        </w:rPr>
        <w:fldChar w:fldCharType="separate"/>
      </w:r>
      <w:r w:rsidRPr="00233D01">
        <w:rPr>
          <w:rFonts w:cstheme="minorHAnsi"/>
          <w:sz w:val="24"/>
          <w:szCs w:val="24"/>
        </w:rPr>
        <w:fldChar w:fldCharType="end"/>
      </w:r>
      <w:r w:rsidRPr="00233D01">
        <w:rPr>
          <w:rFonts w:cstheme="minorHAnsi"/>
          <w:sz w:val="24"/>
          <w:szCs w:val="24"/>
        </w:rPr>
        <w:tab/>
        <w:t xml:space="preserve">No Charge – Lunch </w:t>
      </w:r>
      <w:r w:rsidRPr="00233D01">
        <w:rPr>
          <w:rFonts w:cstheme="minorHAnsi"/>
          <w:sz w:val="24"/>
          <w:szCs w:val="24"/>
          <w:u w:val="single"/>
        </w:rPr>
        <w:t>Only</w:t>
      </w:r>
      <w:r w:rsidRPr="00233D01">
        <w:rPr>
          <w:rFonts w:cstheme="minorHAnsi"/>
          <w:sz w:val="24"/>
          <w:szCs w:val="24"/>
        </w:rPr>
        <w:t xml:space="preserve"> (Thursday 12:</w:t>
      </w:r>
      <w:r>
        <w:rPr>
          <w:rFonts w:cstheme="minorHAnsi"/>
          <w:sz w:val="24"/>
          <w:szCs w:val="24"/>
        </w:rPr>
        <w:t>3</w:t>
      </w:r>
      <w:r w:rsidRPr="00233D01">
        <w:rPr>
          <w:rFonts w:cstheme="minorHAnsi"/>
          <w:sz w:val="24"/>
          <w:szCs w:val="24"/>
        </w:rPr>
        <w:t>0-2:00pm)</w:t>
      </w: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4"/>
        </w:rPr>
      </w:pPr>
      <w:r w:rsidRPr="00233D01">
        <w:rPr>
          <w:rFonts w:cstheme="minorHAnsi"/>
          <w:sz w:val="24"/>
          <w:szCs w:val="24"/>
        </w:rPr>
        <w:t xml:space="preserve">  </w:t>
      </w:r>
      <w:r w:rsidRPr="00233D01">
        <w:rPr>
          <w:rFonts w:cstheme="minorHAnsi"/>
          <w:sz w:val="24"/>
          <w:szCs w:val="24"/>
        </w:rPr>
        <w:fldChar w:fldCharType="begin">
          <w:ffData>
            <w:name w:val="Check3"/>
            <w:enabled/>
            <w:calcOnExit w:val="0"/>
            <w:checkBox>
              <w:sizeAuto/>
              <w:default w:val="0"/>
            </w:checkBox>
          </w:ffData>
        </w:fldChar>
      </w:r>
      <w:r w:rsidRPr="00233D01">
        <w:rPr>
          <w:rFonts w:cstheme="minorHAnsi"/>
          <w:sz w:val="24"/>
          <w:szCs w:val="24"/>
        </w:rPr>
        <w:instrText xml:space="preserve"> FORMCHECKBOX </w:instrText>
      </w:r>
      <w:r w:rsidRPr="00233D01">
        <w:rPr>
          <w:rFonts w:cstheme="minorHAnsi"/>
          <w:sz w:val="24"/>
          <w:szCs w:val="24"/>
        </w:rPr>
      </w:r>
      <w:r w:rsidRPr="00233D01">
        <w:rPr>
          <w:rFonts w:cstheme="minorHAnsi"/>
          <w:sz w:val="24"/>
          <w:szCs w:val="24"/>
        </w:rPr>
        <w:fldChar w:fldCharType="separate"/>
      </w:r>
      <w:r w:rsidRPr="00233D01">
        <w:rPr>
          <w:rFonts w:cstheme="minorHAnsi"/>
          <w:sz w:val="24"/>
          <w:szCs w:val="24"/>
        </w:rPr>
        <w:fldChar w:fldCharType="end"/>
      </w:r>
      <w:r w:rsidRPr="00233D01">
        <w:rPr>
          <w:rFonts w:cstheme="minorHAnsi"/>
          <w:sz w:val="24"/>
          <w:szCs w:val="24"/>
        </w:rPr>
        <w:tab/>
        <w:t xml:space="preserve">No Charge – Lunch </w:t>
      </w:r>
      <w:r w:rsidRPr="00233D01">
        <w:rPr>
          <w:rFonts w:cstheme="minorHAnsi"/>
          <w:sz w:val="24"/>
          <w:szCs w:val="24"/>
          <w:u w:val="single"/>
        </w:rPr>
        <w:t>Only</w:t>
      </w:r>
      <w:r w:rsidRPr="00233D01">
        <w:rPr>
          <w:rFonts w:cstheme="minorHAnsi"/>
          <w:sz w:val="24"/>
          <w:szCs w:val="24"/>
        </w:rPr>
        <w:t xml:space="preserve"> for Guest </w:t>
      </w:r>
      <w:r w:rsidRPr="00233D01">
        <w:rPr>
          <w:rFonts w:cstheme="minorHAnsi"/>
          <w:color w:val="FF0000"/>
          <w:sz w:val="24"/>
          <w:szCs w:val="24"/>
        </w:rPr>
        <w:t>*</w:t>
      </w: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4"/>
        </w:rPr>
      </w:pP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4"/>
        </w:rPr>
      </w:pPr>
      <w:r w:rsidRPr="00233D01">
        <w:rPr>
          <w:rFonts w:cstheme="minorHAnsi"/>
          <w:color w:val="FF0000"/>
          <w:sz w:val="24"/>
          <w:szCs w:val="24"/>
        </w:rPr>
        <w:t>*</w:t>
      </w:r>
      <w:r w:rsidRPr="00233D01">
        <w:rPr>
          <w:rFonts w:cstheme="minorHAnsi"/>
          <w:sz w:val="24"/>
          <w:szCs w:val="24"/>
        </w:rPr>
        <w:t xml:space="preserve"> Please include name and relationship of guest:</w:t>
      </w: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4"/>
        </w:rPr>
      </w:pP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4"/>
        </w:rPr>
      </w:pPr>
      <w:r w:rsidRPr="00233D01">
        <w:rPr>
          <w:rFonts w:cstheme="minorHAnsi"/>
          <w:sz w:val="24"/>
          <w:szCs w:val="24"/>
        </w:rPr>
        <w:t>Name: ___________________________________________________________</w:t>
      </w: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4"/>
        </w:rPr>
      </w:pPr>
      <w:r w:rsidRPr="00233D01">
        <w:rPr>
          <w:rFonts w:cstheme="minorHAnsi"/>
          <w:sz w:val="24"/>
          <w:szCs w:val="24"/>
        </w:rPr>
        <w:t>Relationship: ______________________________________________________</w:t>
      </w: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4"/>
        </w:rPr>
      </w:pPr>
      <w:r w:rsidRPr="00233D01">
        <w:rPr>
          <w:rFonts w:cstheme="minorHAnsi"/>
          <w:sz w:val="24"/>
          <w:szCs w:val="24"/>
        </w:rPr>
        <w:t>Cell Phone: ________________________________________________________</w:t>
      </w: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4"/>
        </w:rPr>
      </w:pPr>
      <w:r w:rsidRPr="00233D01">
        <w:rPr>
          <w:rFonts w:cstheme="minorHAnsi"/>
          <w:sz w:val="24"/>
          <w:szCs w:val="24"/>
        </w:rPr>
        <w:t>Email: ____________________________________________________________</w:t>
      </w: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b/>
          <w:bCs/>
          <w:sz w:val="24"/>
          <w:szCs w:val="24"/>
        </w:rPr>
      </w:pPr>
    </w:p>
    <w:p w:rsidR="00233D01" w:rsidRPr="00233D01" w:rsidRDefault="00233D01" w:rsidP="00233D0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b/>
          <w:bCs/>
          <w:sz w:val="24"/>
          <w:szCs w:val="24"/>
        </w:rPr>
      </w:pPr>
      <w:r w:rsidRPr="00233D01">
        <w:rPr>
          <w:rFonts w:cstheme="minorHAnsi"/>
          <w:b/>
          <w:bCs/>
          <w:sz w:val="24"/>
          <w:szCs w:val="24"/>
        </w:rPr>
        <w:t xml:space="preserve">Please return completed form to Jenna at </w:t>
      </w:r>
      <w:hyperlink r:id="rId12" w:history="1">
        <w:r w:rsidRPr="00233D01">
          <w:rPr>
            <w:rStyle w:val="Hyperlink"/>
            <w:rFonts w:cstheme="minorHAnsi"/>
            <w:b/>
            <w:bCs/>
            <w:sz w:val="24"/>
            <w:szCs w:val="24"/>
          </w:rPr>
          <w:t>registration@itea.org</w:t>
        </w:r>
      </w:hyperlink>
      <w:r w:rsidRPr="00233D01">
        <w:rPr>
          <w:rFonts w:cstheme="minorHAnsi"/>
          <w:b/>
          <w:bCs/>
          <w:sz w:val="24"/>
          <w:szCs w:val="24"/>
        </w:rPr>
        <w:t xml:space="preserve"> </w:t>
      </w:r>
    </w:p>
    <w:p w:rsidR="00233D01" w:rsidRPr="00443F1E" w:rsidRDefault="00233D01" w:rsidP="0015140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24"/>
          <w:szCs w:val="28"/>
        </w:rPr>
      </w:pPr>
    </w:p>
    <w:p w:rsidR="00B82884" w:rsidRPr="00151403" w:rsidRDefault="00B82884" w:rsidP="00B82884">
      <w:pPr>
        <w:tabs>
          <w:tab w:val="left" w:pos="0"/>
        </w:tabs>
        <w:spacing w:after="0" w:line="240" w:lineRule="auto"/>
        <w:ind w:left="540" w:right="-90" w:hanging="450"/>
        <w:rPr>
          <w:rFonts w:cstheme="minorHAnsi"/>
          <w:sz w:val="2"/>
          <w:szCs w:val="2"/>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151403" w:rsidTr="009B5E7D">
        <w:tc>
          <w:tcPr>
            <w:tcW w:w="10805" w:type="dxa"/>
            <w:shd w:val="clear" w:color="auto" w:fill="auto"/>
          </w:tcPr>
          <w:p w:rsidR="00B82884" w:rsidRPr="00151403" w:rsidRDefault="00151403" w:rsidP="009B5E7D">
            <w:pPr>
              <w:tabs>
                <w:tab w:val="left" w:pos="5030"/>
              </w:tabs>
              <w:spacing w:after="60"/>
              <w:ind w:right="-14"/>
              <w:jc w:val="right"/>
              <w:rPr>
                <w:rFonts w:cstheme="minorHAnsi"/>
                <w:b/>
                <w:sz w:val="28"/>
                <w:szCs w:val="28"/>
                <w:u w:val="single"/>
              </w:rPr>
            </w:pPr>
            <w:r>
              <w:rPr>
                <w:rFonts w:cstheme="minorHAnsi"/>
                <w:b/>
                <w:sz w:val="28"/>
                <w:szCs w:val="40"/>
              </w:rPr>
              <w:t>Symposium</w:t>
            </w:r>
            <w:r w:rsidR="00B82884" w:rsidRPr="00151403">
              <w:rPr>
                <w:rFonts w:cstheme="minorHAnsi"/>
                <w:b/>
                <w:sz w:val="28"/>
                <w:szCs w:val="40"/>
              </w:rPr>
              <w:t xml:space="preserve"> Registration: $___________________</w:t>
            </w:r>
          </w:p>
        </w:tc>
      </w:tr>
      <w:bookmarkEnd w:id="1"/>
    </w:tbl>
    <w:p w:rsidR="00B80312" w:rsidRPr="00151403" w:rsidRDefault="00B80312" w:rsidP="00B90782">
      <w:pPr>
        <w:autoSpaceDE w:val="0"/>
        <w:autoSpaceDN w:val="0"/>
        <w:adjustRightInd w:val="0"/>
        <w:spacing w:after="0" w:line="240" w:lineRule="auto"/>
        <w:rPr>
          <w:rFonts w:cstheme="minorHAnsi"/>
          <w:sz w:val="20"/>
          <w:szCs w:val="24"/>
        </w:rPr>
      </w:pPr>
    </w:p>
    <w:sectPr w:rsidR="00B80312" w:rsidRPr="00151403" w:rsidSect="004163F6">
      <w:footerReference w:type="default" r:id="rId13"/>
      <w:headerReference w:type="first" r:id="rId14"/>
      <w:footerReference w:type="first" r:id="rId15"/>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2A30" w:rsidRDefault="00762A30" w:rsidP="00680300">
      <w:pPr>
        <w:spacing w:after="0" w:line="240" w:lineRule="auto"/>
      </w:pPr>
      <w:r>
        <w:separator/>
      </w:r>
    </w:p>
  </w:endnote>
  <w:endnote w:type="continuationSeparator" w:id="0">
    <w:p w:rsidR="00762A30" w:rsidRDefault="00762A30"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2A30" w:rsidRDefault="00762A30" w:rsidP="00680300">
      <w:pPr>
        <w:spacing w:after="0" w:line="240" w:lineRule="auto"/>
      </w:pPr>
      <w:r>
        <w:separator/>
      </w:r>
    </w:p>
  </w:footnote>
  <w:footnote w:type="continuationSeparator" w:id="0">
    <w:p w:rsidR="00762A30" w:rsidRDefault="00762A30"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rsidTr="008148E9">
      <w:tc>
        <w:tcPr>
          <w:tcW w:w="1386" w:type="dxa"/>
          <w:vAlign w:val="center"/>
        </w:tcPr>
        <w:p w:rsidR="00296C3B" w:rsidRPr="00151403" w:rsidRDefault="00296C3B" w:rsidP="00E70A58">
          <w:pPr>
            <w:pStyle w:val="Header"/>
            <w:jc w:val="center"/>
            <w:rPr>
              <w:rFonts w:cstheme="minorHAnsi"/>
              <w:noProof/>
            </w:rPr>
          </w:pPr>
          <w:r w:rsidRPr="00151403">
            <w:rPr>
              <w:rFonts w:cstheme="minorHAnsi"/>
              <w:noProof/>
            </w:rPr>
            <w:drawing>
              <wp:inline distT="0" distB="0" distL="0" distR="0">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tcPr>
        <w:p w:rsidR="00B82884" w:rsidRPr="00151403" w:rsidRDefault="00C76847" w:rsidP="00C22F45">
          <w:pPr>
            <w:jc w:val="center"/>
            <w:rPr>
              <w:rFonts w:cstheme="minorHAnsi"/>
              <w:b/>
              <w:color w:val="002060"/>
              <w:sz w:val="30"/>
              <w:szCs w:val="30"/>
            </w:rPr>
          </w:pPr>
          <w:r>
            <w:rPr>
              <w:rFonts w:cstheme="minorHAnsi"/>
              <w:b/>
              <w:color w:val="002060"/>
              <w:sz w:val="30"/>
              <w:szCs w:val="30"/>
            </w:rPr>
            <w:t>40</w:t>
          </w:r>
          <w:r w:rsidR="004953DA" w:rsidRPr="00151403">
            <w:rPr>
              <w:rFonts w:cstheme="minorHAnsi"/>
              <w:b/>
              <w:color w:val="002060"/>
              <w:sz w:val="30"/>
              <w:szCs w:val="30"/>
            </w:rPr>
            <w:t>th</w:t>
          </w:r>
          <w:r w:rsidR="0073076D" w:rsidRPr="00151403">
            <w:rPr>
              <w:rFonts w:cstheme="minorHAnsi"/>
              <w:b/>
              <w:color w:val="002060"/>
              <w:sz w:val="30"/>
              <w:szCs w:val="30"/>
            </w:rPr>
            <w:t xml:space="preserve"> </w:t>
          </w:r>
          <w:r w:rsidR="004953DA" w:rsidRPr="00151403">
            <w:rPr>
              <w:rFonts w:cstheme="minorHAnsi"/>
              <w:b/>
              <w:color w:val="002060"/>
              <w:sz w:val="30"/>
              <w:szCs w:val="30"/>
            </w:rPr>
            <w:t>International T&amp;E Symposium</w:t>
          </w:r>
          <w:r w:rsidR="004953DA" w:rsidRPr="00151403">
            <w:rPr>
              <w:rFonts w:cstheme="minorHAnsi"/>
              <w:b/>
              <w:color w:val="002060"/>
              <w:sz w:val="30"/>
              <w:szCs w:val="30"/>
            </w:rPr>
            <w:br/>
          </w:r>
          <w:r>
            <w:rPr>
              <w:rFonts w:cstheme="minorHAnsi"/>
              <w:b/>
              <w:color w:val="002060"/>
              <w:sz w:val="24"/>
              <w:szCs w:val="24"/>
            </w:rPr>
            <w:t>Next-Generation Test Dominance</w:t>
          </w:r>
        </w:p>
        <w:p w:rsidR="00296C3B" w:rsidRPr="00151403" w:rsidRDefault="00C76847" w:rsidP="00151403">
          <w:pPr>
            <w:jc w:val="center"/>
            <w:rPr>
              <w:rFonts w:cstheme="minorHAnsi"/>
              <w:b/>
              <w:i/>
              <w:color w:val="002060"/>
              <w:sz w:val="24"/>
              <w:szCs w:val="21"/>
            </w:rPr>
          </w:pPr>
          <w:r>
            <w:rPr>
              <w:rFonts w:cstheme="minorHAnsi"/>
              <w:b/>
              <w:i/>
              <w:color w:val="002060"/>
              <w:sz w:val="24"/>
              <w:szCs w:val="21"/>
            </w:rPr>
            <w:t xml:space="preserve">Hilton </w:t>
          </w:r>
          <w:proofErr w:type="spellStart"/>
          <w:r>
            <w:rPr>
              <w:rFonts w:cstheme="minorHAnsi"/>
              <w:b/>
              <w:i/>
              <w:color w:val="002060"/>
              <w:sz w:val="24"/>
              <w:szCs w:val="21"/>
            </w:rPr>
            <w:t>Sandestin</w:t>
          </w:r>
          <w:proofErr w:type="spellEnd"/>
          <w:r>
            <w:rPr>
              <w:rFonts w:cstheme="minorHAnsi"/>
              <w:b/>
              <w:i/>
              <w:color w:val="002060"/>
              <w:sz w:val="24"/>
              <w:szCs w:val="21"/>
            </w:rPr>
            <w:t xml:space="preserve"> Beach</w:t>
          </w:r>
          <w:r w:rsidRPr="00B95F9B">
            <w:rPr>
              <w:rFonts w:cstheme="minorHAnsi"/>
              <w:i/>
              <w:iCs/>
              <w:color w:val="024D82"/>
              <w:spacing w:val="-3"/>
              <w:sz w:val="20"/>
              <w:szCs w:val="20"/>
              <w:shd w:val="clear" w:color="auto" w:fill="FFFFFF"/>
            </w:rPr>
            <w:t>•</w:t>
          </w:r>
          <w:r>
            <w:rPr>
              <w:rFonts w:cstheme="minorHAnsi"/>
              <w:b/>
              <w:i/>
              <w:color w:val="002060"/>
              <w:sz w:val="24"/>
              <w:szCs w:val="21"/>
            </w:rPr>
            <w:t xml:space="preserve"> Miramar Beach</w:t>
          </w:r>
          <w:r w:rsidRPr="00B95F9B">
            <w:rPr>
              <w:rFonts w:cstheme="minorHAnsi"/>
              <w:i/>
              <w:iCs/>
              <w:color w:val="024D82"/>
              <w:spacing w:val="-3"/>
              <w:sz w:val="20"/>
              <w:szCs w:val="20"/>
              <w:shd w:val="clear" w:color="auto" w:fill="FFFFFF"/>
            </w:rPr>
            <w:t>•</w:t>
          </w:r>
          <w:r w:rsidR="00B847E8">
            <w:rPr>
              <w:rFonts w:cstheme="minorHAnsi"/>
              <w:b/>
              <w:i/>
              <w:color w:val="002060"/>
              <w:sz w:val="24"/>
              <w:szCs w:val="21"/>
            </w:rPr>
            <w:t xml:space="preserve"> FL</w:t>
          </w:r>
          <w:r w:rsidR="00B847E8" w:rsidRPr="00B95F9B">
            <w:rPr>
              <w:rFonts w:cstheme="minorHAnsi"/>
              <w:i/>
              <w:iCs/>
              <w:color w:val="024D82"/>
              <w:spacing w:val="-3"/>
              <w:sz w:val="20"/>
              <w:szCs w:val="20"/>
              <w:shd w:val="clear" w:color="auto" w:fill="FFFFFF"/>
            </w:rPr>
            <w:t>•</w:t>
          </w:r>
          <w:r>
            <w:rPr>
              <w:rFonts w:cstheme="minorHAnsi"/>
              <w:b/>
              <w:i/>
              <w:color w:val="002060"/>
              <w:sz w:val="24"/>
              <w:szCs w:val="21"/>
            </w:rPr>
            <w:t xml:space="preserve"> December 5-8, 2023</w:t>
          </w:r>
        </w:p>
      </w:tc>
    </w:tr>
  </w:tbl>
  <w:p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40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0"/>
    <w:rsid w:val="00001A60"/>
    <w:rsid w:val="00003800"/>
    <w:rsid w:val="0000380F"/>
    <w:rsid w:val="000246B1"/>
    <w:rsid w:val="0003129B"/>
    <w:rsid w:val="00032FF8"/>
    <w:rsid w:val="00045738"/>
    <w:rsid w:val="0004698A"/>
    <w:rsid w:val="00050AB0"/>
    <w:rsid w:val="00056991"/>
    <w:rsid w:val="000654A9"/>
    <w:rsid w:val="000656C1"/>
    <w:rsid w:val="00066CFA"/>
    <w:rsid w:val="00075D9B"/>
    <w:rsid w:val="000843DB"/>
    <w:rsid w:val="00087E01"/>
    <w:rsid w:val="00091496"/>
    <w:rsid w:val="00092CBF"/>
    <w:rsid w:val="000B746C"/>
    <w:rsid w:val="000D2C62"/>
    <w:rsid w:val="000E2B2D"/>
    <w:rsid w:val="00102BE4"/>
    <w:rsid w:val="0010542B"/>
    <w:rsid w:val="001066E5"/>
    <w:rsid w:val="00112406"/>
    <w:rsid w:val="00114019"/>
    <w:rsid w:val="00140998"/>
    <w:rsid w:val="00143AEF"/>
    <w:rsid w:val="00143C03"/>
    <w:rsid w:val="00145528"/>
    <w:rsid w:val="00151403"/>
    <w:rsid w:val="0015178F"/>
    <w:rsid w:val="00152488"/>
    <w:rsid w:val="00152C8F"/>
    <w:rsid w:val="001605A5"/>
    <w:rsid w:val="001611B4"/>
    <w:rsid w:val="001921C6"/>
    <w:rsid w:val="00196A88"/>
    <w:rsid w:val="001B3AA2"/>
    <w:rsid w:val="001B57D2"/>
    <w:rsid w:val="001C64C9"/>
    <w:rsid w:val="001E2B10"/>
    <w:rsid w:val="001F490A"/>
    <w:rsid w:val="002105FE"/>
    <w:rsid w:val="002215FE"/>
    <w:rsid w:val="00222333"/>
    <w:rsid w:val="00227EE4"/>
    <w:rsid w:val="00233761"/>
    <w:rsid w:val="00233D01"/>
    <w:rsid w:val="002406D2"/>
    <w:rsid w:val="00240F26"/>
    <w:rsid w:val="00245DB9"/>
    <w:rsid w:val="00267445"/>
    <w:rsid w:val="0027294F"/>
    <w:rsid w:val="002933A6"/>
    <w:rsid w:val="00293C6E"/>
    <w:rsid w:val="00296C3B"/>
    <w:rsid w:val="002A079D"/>
    <w:rsid w:val="002B1028"/>
    <w:rsid w:val="002B286D"/>
    <w:rsid w:val="002C4918"/>
    <w:rsid w:val="002E1FCC"/>
    <w:rsid w:val="002E4A6B"/>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953DA"/>
    <w:rsid w:val="004B1C5C"/>
    <w:rsid w:val="004C55A5"/>
    <w:rsid w:val="004E4422"/>
    <w:rsid w:val="004E4C49"/>
    <w:rsid w:val="004F086A"/>
    <w:rsid w:val="004F592E"/>
    <w:rsid w:val="004F7A50"/>
    <w:rsid w:val="005045F7"/>
    <w:rsid w:val="005063F9"/>
    <w:rsid w:val="00510869"/>
    <w:rsid w:val="00511F37"/>
    <w:rsid w:val="005158F2"/>
    <w:rsid w:val="0051769B"/>
    <w:rsid w:val="00517A36"/>
    <w:rsid w:val="00523B72"/>
    <w:rsid w:val="00527EF9"/>
    <w:rsid w:val="00534AC8"/>
    <w:rsid w:val="0054051E"/>
    <w:rsid w:val="005643CE"/>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C1CED"/>
    <w:rsid w:val="006D089B"/>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2A30"/>
    <w:rsid w:val="007653F3"/>
    <w:rsid w:val="007774AA"/>
    <w:rsid w:val="00777574"/>
    <w:rsid w:val="00785DC3"/>
    <w:rsid w:val="00794EDC"/>
    <w:rsid w:val="007F10E0"/>
    <w:rsid w:val="007F200C"/>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0773"/>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847E8"/>
    <w:rsid w:val="00B90782"/>
    <w:rsid w:val="00B91D3B"/>
    <w:rsid w:val="00B948CF"/>
    <w:rsid w:val="00BA521A"/>
    <w:rsid w:val="00BB04E8"/>
    <w:rsid w:val="00BB0B34"/>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76847"/>
    <w:rsid w:val="00C97FAA"/>
    <w:rsid w:val="00CA4753"/>
    <w:rsid w:val="00CB7B8A"/>
    <w:rsid w:val="00CC47D1"/>
    <w:rsid w:val="00CC5C3D"/>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42FB5"/>
    <w:rsid w:val="00E57A96"/>
    <w:rsid w:val="00E710CF"/>
    <w:rsid w:val="00E80824"/>
    <w:rsid w:val="00EC247D"/>
    <w:rsid w:val="00EC4D0D"/>
    <w:rsid w:val="00ED3703"/>
    <w:rsid w:val="00ED5E2B"/>
    <w:rsid w:val="00EF2270"/>
    <w:rsid w:val="00EF38B2"/>
    <w:rsid w:val="00F10FCE"/>
    <w:rsid w:val="00F11A5F"/>
    <w:rsid w:val="00F1735D"/>
    <w:rsid w:val="00F17F53"/>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87C3B"/>
  <w15:docId w15:val="{2DDFEFE1-9273-A041-884A-6DB7FE8B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customStyle="1" w:styleId="UnresolvedMention1">
    <w:name w:val="Unresolved Mention1"/>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 w:type="character" w:styleId="UnresolvedMention">
    <w:name w:val="Unresolved Mention"/>
    <w:basedOn w:val="DefaultParagraphFont"/>
    <w:uiPriority w:val="99"/>
    <w:semiHidden/>
    <w:unhideWhenUsed/>
    <w:rsid w:val="001B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a.org/event/40symposi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ion@ite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ea.org/wp-content/uploads/2021/04/Early-TE-Career-Professional-REG-verification-Form_NEW.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tea.org/wp-content/uploads/2022/12/Tutorials-Symposium-2023.docx" TargetMode="External"/><Relationship Id="rId4" Type="http://schemas.openxmlformats.org/officeDocument/2006/relationships/settings" Target="settings.xml"/><Relationship Id="rId9" Type="http://schemas.openxmlformats.org/officeDocument/2006/relationships/hyperlink" Target="https://itea.org/wp-content/uploads/2022/12/Tutorials-Symposium-2023.doc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FAE0-2235-4D8A-BF71-F084D17F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Gaidry</dc:creator>
  <cp:lastModifiedBy>Lena Moran</cp:lastModifiedBy>
  <cp:revision>3</cp:revision>
  <cp:lastPrinted>2020-07-22T23:49:00Z</cp:lastPrinted>
  <dcterms:created xsi:type="dcterms:W3CDTF">2023-06-01T01:08:00Z</dcterms:created>
  <dcterms:modified xsi:type="dcterms:W3CDTF">2023-06-02T02:36:00Z</dcterms:modified>
</cp:coreProperties>
</file>